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EC74F" w14:textId="4DA24387" w:rsidR="00865A31" w:rsidRPr="00865A31" w:rsidRDefault="00865A31" w:rsidP="00865A31">
      <w:pPr>
        <w:suppressAutoHyphens w:val="0"/>
        <w:spacing w:after="0" w:line="240" w:lineRule="auto"/>
        <w:jc w:val="center"/>
        <w:rPr>
          <w:rFonts w:ascii="Times New Roman" w:eastAsia="Times New Roman" w:hAnsi="Times New Roman" w:cs="Times New Roman"/>
          <w:b/>
          <w:sz w:val="28"/>
          <w:szCs w:val="28"/>
          <w:lang w:eastAsia="ru-RU"/>
        </w:rPr>
      </w:pPr>
      <w:r w:rsidRPr="00865A31">
        <w:rPr>
          <w:rFonts w:ascii="Courier New" w:eastAsia="Times New Roman" w:hAnsi="Courier New" w:cs="Times New Roman"/>
          <w:noProof/>
          <w:sz w:val="28"/>
          <w:szCs w:val="28"/>
          <w:lang w:eastAsia="ru-RU"/>
        </w:rPr>
        <w:drawing>
          <wp:inline distT="0" distB="0" distL="0" distR="0" wp14:anchorId="63B96EDC" wp14:editId="54C2BB8F">
            <wp:extent cx="638175" cy="800100"/>
            <wp:effectExtent l="0" t="0" r="9525" b="0"/>
            <wp:docPr id="18830527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14:paraId="0C91164B" w14:textId="77777777" w:rsidR="00865A31" w:rsidRPr="00865A31" w:rsidRDefault="00865A31" w:rsidP="00865A31">
      <w:pPr>
        <w:suppressAutoHyphens w:val="0"/>
        <w:spacing w:after="0" w:line="240" w:lineRule="auto"/>
        <w:jc w:val="center"/>
        <w:rPr>
          <w:rFonts w:ascii="Times New Roman" w:eastAsia="Times New Roman" w:hAnsi="Times New Roman" w:cs="Times New Roman"/>
          <w:b/>
          <w:sz w:val="28"/>
          <w:szCs w:val="28"/>
          <w:lang w:eastAsia="ru-RU"/>
        </w:rPr>
      </w:pPr>
    </w:p>
    <w:p w14:paraId="3510E0A3" w14:textId="77777777" w:rsidR="00865A31" w:rsidRPr="00865A31" w:rsidRDefault="00865A31" w:rsidP="00865A31">
      <w:pPr>
        <w:suppressAutoHyphens w:val="0"/>
        <w:spacing w:after="0" w:line="240" w:lineRule="auto"/>
        <w:jc w:val="center"/>
        <w:rPr>
          <w:rFonts w:ascii="Times New Roman" w:eastAsia="Times New Roman" w:hAnsi="Times New Roman" w:cs="Times New Roman"/>
          <w:iCs/>
          <w:color w:val="000000"/>
          <w:sz w:val="20"/>
          <w:szCs w:val="20"/>
          <w:lang w:eastAsia="ru-RU"/>
        </w:rPr>
      </w:pPr>
      <w:r w:rsidRPr="00865A31">
        <w:rPr>
          <w:rFonts w:ascii="Times New Roman" w:eastAsia="Times New Roman" w:hAnsi="Times New Roman" w:cs="Times New Roman"/>
          <w:b/>
          <w:bCs/>
          <w:sz w:val="28"/>
          <w:szCs w:val="28"/>
          <w:lang w:eastAsia="ru-RU"/>
        </w:rPr>
        <w:t xml:space="preserve">ТЕРРИТОРИАЛЬНАЯ </w:t>
      </w:r>
      <w:proofErr w:type="gramStart"/>
      <w:r w:rsidRPr="00865A31">
        <w:rPr>
          <w:rFonts w:ascii="Times New Roman" w:eastAsia="Times New Roman" w:hAnsi="Times New Roman" w:cs="Times New Roman"/>
          <w:b/>
          <w:bCs/>
          <w:sz w:val="28"/>
          <w:szCs w:val="28"/>
          <w:lang w:eastAsia="ru-RU"/>
        </w:rPr>
        <w:t>ИЗБИРАТЕЛЬНАЯ  КОМИССИЯ</w:t>
      </w:r>
      <w:proofErr w:type="gramEnd"/>
    </w:p>
    <w:p w14:paraId="63869931" w14:textId="77777777" w:rsidR="00865A31" w:rsidRPr="00865A31" w:rsidRDefault="00865A31" w:rsidP="00865A31">
      <w:pPr>
        <w:suppressAutoHyphens w:val="0"/>
        <w:spacing w:after="0" w:line="240" w:lineRule="auto"/>
        <w:jc w:val="center"/>
        <w:rPr>
          <w:rFonts w:ascii="Times New Roman" w:eastAsia="Times New Roman" w:hAnsi="Times New Roman" w:cs="Times New Roman"/>
          <w:sz w:val="28"/>
          <w:szCs w:val="28"/>
          <w:lang w:eastAsia="ru-RU"/>
        </w:rPr>
      </w:pPr>
      <w:r w:rsidRPr="00865A31">
        <w:rPr>
          <w:rFonts w:ascii="Times New Roman" w:eastAsia="Times New Roman" w:hAnsi="Times New Roman" w:cs="Times New Roman"/>
          <w:b/>
          <w:bCs/>
          <w:sz w:val="28"/>
          <w:szCs w:val="28"/>
          <w:lang w:eastAsia="ru-RU"/>
        </w:rPr>
        <w:t xml:space="preserve">ДАНКОВСКОГО ОКРУГА </w:t>
      </w:r>
    </w:p>
    <w:p w14:paraId="3DAFCDAF" w14:textId="77777777" w:rsidR="00865A31" w:rsidRPr="00865A31" w:rsidRDefault="00865A31" w:rsidP="00865A31">
      <w:pPr>
        <w:suppressAutoHyphens w:val="0"/>
        <w:spacing w:after="0" w:line="240" w:lineRule="auto"/>
        <w:jc w:val="center"/>
        <w:rPr>
          <w:rFonts w:ascii="Times New Roman" w:eastAsia="Times New Roman" w:hAnsi="Times New Roman" w:cs="Times New Roman"/>
          <w:sz w:val="28"/>
          <w:szCs w:val="28"/>
          <w:lang w:eastAsia="ru-RU"/>
        </w:rPr>
      </w:pPr>
      <w:r w:rsidRPr="00865A31">
        <w:rPr>
          <w:rFonts w:ascii="Times New Roman" w:eastAsia="Times New Roman" w:hAnsi="Times New Roman" w:cs="Times New Roman"/>
          <w:b/>
          <w:bCs/>
          <w:sz w:val="28"/>
          <w:szCs w:val="28"/>
          <w:lang w:eastAsia="ru-RU"/>
        </w:rPr>
        <w:t xml:space="preserve"> </w:t>
      </w:r>
    </w:p>
    <w:p w14:paraId="1C728719" w14:textId="77777777" w:rsidR="00865A31" w:rsidRPr="00865A31" w:rsidRDefault="00865A31" w:rsidP="00865A31">
      <w:pPr>
        <w:keepNext/>
        <w:suppressAutoHyphens w:val="0"/>
        <w:spacing w:before="240" w:after="240" w:line="240" w:lineRule="auto"/>
        <w:jc w:val="center"/>
        <w:outlineLvl w:val="0"/>
        <w:rPr>
          <w:rFonts w:ascii="Times New Roman" w:eastAsia="Times New Roman" w:hAnsi="Times New Roman" w:cs="Arial"/>
          <w:b/>
          <w:spacing w:val="80"/>
          <w:kern w:val="32"/>
          <w:sz w:val="32"/>
          <w:szCs w:val="32"/>
          <w:lang w:eastAsia="ru-RU"/>
        </w:rPr>
      </w:pPr>
      <w:r w:rsidRPr="00865A31">
        <w:rPr>
          <w:rFonts w:ascii="Times New Roman" w:eastAsia="Times New Roman" w:hAnsi="Times New Roman" w:cs="Arial"/>
          <w:b/>
          <w:spacing w:val="80"/>
          <w:kern w:val="32"/>
          <w:sz w:val="32"/>
          <w:szCs w:val="32"/>
          <w:lang w:eastAsia="ru-RU"/>
        </w:rPr>
        <w:t>ПОСТАНОВЛЕНИЕ</w:t>
      </w:r>
    </w:p>
    <w:tbl>
      <w:tblPr>
        <w:tblW w:w="9648" w:type="dxa"/>
        <w:tblLook w:val="0000" w:firstRow="0" w:lastRow="0" w:firstColumn="0" w:lastColumn="0" w:noHBand="0" w:noVBand="0"/>
      </w:tblPr>
      <w:tblGrid>
        <w:gridCol w:w="2988"/>
        <w:gridCol w:w="3735"/>
        <w:gridCol w:w="945"/>
        <w:gridCol w:w="1980"/>
      </w:tblGrid>
      <w:tr w:rsidR="00865A31" w:rsidRPr="00865A31" w14:paraId="74C4F06E" w14:textId="77777777" w:rsidTr="00FF34C4">
        <w:tc>
          <w:tcPr>
            <w:tcW w:w="2988" w:type="dxa"/>
          </w:tcPr>
          <w:p w14:paraId="70B5795C" w14:textId="77777777" w:rsidR="00865A31" w:rsidRPr="00865A31" w:rsidRDefault="00865A31" w:rsidP="00865A31">
            <w:pPr>
              <w:suppressAutoHyphens w:val="0"/>
              <w:spacing w:after="0" w:line="240" w:lineRule="auto"/>
              <w:jc w:val="center"/>
              <w:rPr>
                <w:rFonts w:ascii="Times New Roman" w:eastAsia="Times New Roman" w:hAnsi="Times New Roman" w:cs="Times New Roman"/>
                <w:color w:val="000000"/>
                <w:sz w:val="28"/>
                <w:szCs w:val="28"/>
                <w:highlight w:val="yellow"/>
                <w:lang w:eastAsia="ru-RU"/>
              </w:rPr>
            </w:pPr>
            <w:r w:rsidRPr="00865A31">
              <w:rPr>
                <w:rFonts w:ascii="Times New Roman" w:eastAsia="Times New Roman" w:hAnsi="Times New Roman" w:cs="Times New Roman"/>
                <w:color w:val="000000"/>
                <w:sz w:val="28"/>
                <w:szCs w:val="28"/>
                <w:lang w:eastAsia="ru-RU"/>
              </w:rPr>
              <w:t>23.01.2026 года</w:t>
            </w:r>
          </w:p>
        </w:tc>
        <w:tc>
          <w:tcPr>
            <w:tcW w:w="3735" w:type="dxa"/>
          </w:tcPr>
          <w:p w14:paraId="7CFDAFDC" w14:textId="77777777" w:rsidR="00865A31" w:rsidRPr="00865A31" w:rsidRDefault="00865A31" w:rsidP="00865A31">
            <w:pPr>
              <w:suppressAutoHyphens w:val="0"/>
              <w:spacing w:after="0" w:line="240" w:lineRule="auto"/>
              <w:jc w:val="center"/>
              <w:rPr>
                <w:rFonts w:ascii="Times New Roman" w:eastAsia="Times New Roman" w:hAnsi="Times New Roman" w:cs="Times New Roman"/>
                <w:color w:val="000000"/>
                <w:sz w:val="28"/>
                <w:szCs w:val="28"/>
                <w:lang w:eastAsia="ru-RU"/>
              </w:rPr>
            </w:pPr>
          </w:p>
        </w:tc>
        <w:tc>
          <w:tcPr>
            <w:tcW w:w="945" w:type="dxa"/>
          </w:tcPr>
          <w:p w14:paraId="2B508B6D" w14:textId="77777777" w:rsidR="00865A31" w:rsidRPr="00865A31" w:rsidRDefault="00865A31" w:rsidP="00865A31">
            <w:pPr>
              <w:suppressAutoHyphens w:val="0"/>
              <w:spacing w:after="0" w:line="240" w:lineRule="auto"/>
              <w:jc w:val="right"/>
              <w:rPr>
                <w:rFonts w:ascii="Times New Roman" w:eastAsia="Times New Roman" w:hAnsi="Times New Roman" w:cs="Times New Roman"/>
                <w:color w:val="000000"/>
                <w:sz w:val="28"/>
                <w:szCs w:val="28"/>
                <w:highlight w:val="yellow"/>
                <w:lang w:eastAsia="ru-RU"/>
              </w:rPr>
            </w:pPr>
            <w:r w:rsidRPr="00865A31">
              <w:rPr>
                <w:rFonts w:ascii="Times New Roman" w:eastAsia="Times New Roman" w:hAnsi="Times New Roman" w:cs="Times New Roman"/>
                <w:color w:val="000000"/>
                <w:sz w:val="28"/>
                <w:szCs w:val="28"/>
                <w:lang w:eastAsia="ru-RU"/>
              </w:rPr>
              <w:t>№</w:t>
            </w:r>
            <w:r w:rsidRPr="00865A31">
              <w:rPr>
                <w:rFonts w:ascii="Times New Roman" w:eastAsia="Times New Roman" w:hAnsi="Times New Roman" w:cs="Times New Roman"/>
                <w:color w:val="000000"/>
                <w:sz w:val="28"/>
                <w:szCs w:val="28"/>
                <w:highlight w:val="yellow"/>
                <w:lang w:eastAsia="ru-RU"/>
              </w:rPr>
              <w:t xml:space="preserve"> </w:t>
            </w:r>
          </w:p>
        </w:tc>
        <w:tc>
          <w:tcPr>
            <w:tcW w:w="1980" w:type="dxa"/>
            <w:tcBorders>
              <w:bottom w:val="single" w:sz="4" w:space="0" w:color="auto"/>
            </w:tcBorders>
          </w:tcPr>
          <w:p w14:paraId="4C019BDB" w14:textId="37E81C3B" w:rsidR="00865A31" w:rsidRPr="00865A31" w:rsidRDefault="00865A31" w:rsidP="00865A31">
            <w:pPr>
              <w:suppressAutoHyphens w:val="0"/>
              <w:spacing w:after="0" w:line="240" w:lineRule="auto"/>
              <w:jc w:val="center"/>
              <w:rPr>
                <w:rFonts w:ascii="Times New Roman" w:eastAsia="Times New Roman" w:hAnsi="Times New Roman" w:cs="Times New Roman"/>
                <w:color w:val="000000"/>
                <w:sz w:val="28"/>
                <w:szCs w:val="28"/>
                <w:highlight w:val="yellow"/>
                <w:lang w:eastAsia="ru-RU"/>
              </w:rPr>
            </w:pPr>
            <w:r w:rsidRPr="00865A31">
              <w:rPr>
                <w:rFonts w:ascii="Times New Roman" w:eastAsia="Times New Roman" w:hAnsi="Times New Roman" w:cs="Times New Roman"/>
                <w:color w:val="000000"/>
                <w:sz w:val="28"/>
                <w:szCs w:val="28"/>
                <w:lang w:eastAsia="ru-RU"/>
              </w:rPr>
              <w:t>2 /2</w:t>
            </w:r>
            <w:r>
              <w:rPr>
                <w:rFonts w:ascii="Times New Roman" w:eastAsia="Times New Roman" w:hAnsi="Times New Roman" w:cs="Times New Roman"/>
                <w:color w:val="000000"/>
                <w:sz w:val="28"/>
                <w:szCs w:val="28"/>
                <w:lang w:eastAsia="ru-RU"/>
              </w:rPr>
              <w:t>2</w:t>
            </w:r>
          </w:p>
        </w:tc>
      </w:tr>
    </w:tbl>
    <w:p w14:paraId="42489DED" w14:textId="77777777" w:rsidR="00865A31" w:rsidRPr="00865A31" w:rsidRDefault="00865A31" w:rsidP="00865A31">
      <w:pPr>
        <w:suppressAutoHyphens w:val="0"/>
        <w:spacing w:after="0" w:line="240" w:lineRule="auto"/>
        <w:jc w:val="center"/>
        <w:rPr>
          <w:rFonts w:ascii="Times New Roman" w:eastAsia="Times New Roman" w:hAnsi="Times New Roman" w:cs="Times New Roman"/>
          <w:color w:val="000000"/>
          <w:sz w:val="24"/>
          <w:szCs w:val="24"/>
          <w:lang w:eastAsia="ru-RU"/>
        </w:rPr>
      </w:pPr>
      <w:r w:rsidRPr="00865A31">
        <w:rPr>
          <w:rFonts w:ascii="Times New Roman" w:eastAsia="Times New Roman" w:hAnsi="Times New Roman" w:cs="Times New Roman"/>
          <w:color w:val="000000"/>
          <w:sz w:val="24"/>
          <w:szCs w:val="24"/>
          <w:lang w:eastAsia="ru-RU"/>
        </w:rPr>
        <w:t>г. Данков</w:t>
      </w:r>
    </w:p>
    <w:p w14:paraId="76DF7193" w14:textId="77777777" w:rsidR="00865A31" w:rsidRPr="00865A31" w:rsidRDefault="00865A31" w:rsidP="00865A31">
      <w:pPr>
        <w:suppressAutoHyphens w:val="0"/>
        <w:spacing w:after="0" w:line="240" w:lineRule="auto"/>
        <w:jc w:val="center"/>
        <w:rPr>
          <w:rFonts w:ascii="Times New Roman" w:eastAsia="Times New Roman" w:hAnsi="Times New Roman" w:cs="Times New Roman"/>
          <w:color w:val="000000"/>
          <w:sz w:val="16"/>
          <w:szCs w:val="16"/>
          <w:lang w:eastAsia="ru-RU"/>
        </w:rPr>
      </w:pPr>
      <w:r w:rsidRPr="00865A31">
        <w:rPr>
          <w:rFonts w:ascii="Times New Roman" w:eastAsia="Times New Roman" w:hAnsi="Times New Roman" w:cs="Times New Roman"/>
          <w:color w:val="000000"/>
          <w:sz w:val="16"/>
          <w:szCs w:val="16"/>
          <w:lang w:eastAsia="ru-RU"/>
        </w:rPr>
        <w:t xml:space="preserve"> </w:t>
      </w:r>
    </w:p>
    <w:p w14:paraId="4F3722F7" w14:textId="77777777" w:rsidR="00865A31" w:rsidRDefault="00865A31" w:rsidP="005C5633">
      <w:pPr>
        <w:spacing w:after="0" w:line="240" w:lineRule="auto"/>
        <w:jc w:val="center"/>
        <w:rPr>
          <w:rFonts w:ascii="Times New Roman" w:hAnsi="Times New Roman" w:cs="Times New Roman"/>
          <w:b/>
          <w:bCs/>
          <w:color w:val="000000"/>
          <w:sz w:val="28"/>
          <w:szCs w:val="28"/>
        </w:rPr>
      </w:pPr>
    </w:p>
    <w:p w14:paraId="657B30D4" w14:textId="5E8FD6FA" w:rsidR="003B1C97" w:rsidRDefault="00000000" w:rsidP="005C5633">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14:paraId="420D17B2" w14:textId="140219EF" w:rsidR="003B1C97" w:rsidRDefault="00000000" w:rsidP="005C5633">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865A31">
        <w:rPr>
          <w:rFonts w:ascii="Times New Roman" w:hAnsi="Times New Roman" w:cs="Times New Roman"/>
          <w:b/>
          <w:bCs/>
          <w:color w:val="000000"/>
          <w:sz w:val="28"/>
          <w:szCs w:val="28"/>
        </w:rPr>
        <w:t>Данковского округа</w:t>
      </w:r>
    </w:p>
    <w:p w14:paraId="0B52E9F9" w14:textId="77777777" w:rsidR="003B1C97" w:rsidRDefault="003B1C97">
      <w:pPr>
        <w:spacing w:after="0" w:line="240" w:lineRule="auto"/>
        <w:jc w:val="center"/>
        <w:rPr>
          <w:rFonts w:ascii="Times New Roman" w:hAnsi="Times New Roman" w:cs="Times New Roman"/>
          <w:bCs/>
          <w:color w:val="000000"/>
          <w:sz w:val="24"/>
          <w:szCs w:val="24"/>
        </w:rPr>
      </w:pPr>
    </w:p>
    <w:p w14:paraId="06E6B4ED" w14:textId="1C67711B" w:rsidR="003B1C97" w:rsidRDefault="00000000">
      <w:pPr>
        <w:pStyle w:val="a7"/>
        <w:spacing w:line="360" w:lineRule="auto"/>
        <w:ind w:firstLine="567"/>
        <w:jc w:val="both"/>
        <w:rPr>
          <w:b/>
          <w:color w:val="000000" w:themeColor="text1"/>
          <w:sz w:val="28"/>
        </w:rPr>
      </w:pPr>
      <w:r>
        <w:rPr>
          <w:color w:val="000000"/>
          <w:sz w:val="28"/>
        </w:rPr>
        <w:t>В целях организации деятельности территориальной избирательной комиссии, в соответствии со статьями 26, 28 Федерального закона о</w:t>
      </w:r>
      <w:r>
        <w:rPr>
          <w:bCs/>
          <w:sz w:val="28"/>
        </w:rPr>
        <w:t>т 12 июня 2002 года № 67-ФЗ</w:t>
      </w:r>
      <w:r>
        <w:rPr>
          <w:rFonts w:ascii="Times New Roman CYR" w:hAnsi="Times New Roman CYR"/>
          <w:bCs/>
          <w:sz w:val="28"/>
        </w:rPr>
        <w:t xml:space="preserve"> </w:t>
      </w:r>
      <w:r>
        <w:rPr>
          <w:color w:val="000000"/>
          <w:sz w:val="28"/>
        </w:rPr>
        <w:t xml:space="preserve">«Об основных гарантиях избирательных прав и права на участие в референдуме граждан Российской Федерации», </w:t>
      </w:r>
      <w:r>
        <w:rPr>
          <w:color w:val="000000" w:themeColor="text1"/>
          <w:sz w:val="28"/>
        </w:rPr>
        <w:t xml:space="preserve">территориальная избирательная комиссия </w:t>
      </w:r>
      <w:r w:rsidR="00865A31">
        <w:rPr>
          <w:color w:val="000000" w:themeColor="text1"/>
          <w:sz w:val="28"/>
        </w:rPr>
        <w:t>Данковского округа</w:t>
      </w:r>
      <w:r>
        <w:rPr>
          <w:color w:val="000000" w:themeColor="text1"/>
          <w:sz w:val="28"/>
        </w:rPr>
        <w:t xml:space="preserve"> </w:t>
      </w:r>
      <w:r>
        <w:rPr>
          <w:b/>
          <w:color w:val="000000" w:themeColor="text1"/>
          <w:sz w:val="28"/>
        </w:rPr>
        <w:t xml:space="preserve">постановляет:  </w:t>
      </w:r>
    </w:p>
    <w:p w14:paraId="5BB795CD" w14:textId="66CA2296" w:rsidR="003B1C97" w:rsidRDefault="00000000">
      <w:pPr>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Утвердить Регламент территориальной избирательной комиссии </w:t>
      </w:r>
      <w:r w:rsidR="00865A31">
        <w:rPr>
          <w:rFonts w:ascii="Times New Roman" w:hAnsi="Times New Roman" w:cs="Times New Roman"/>
          <w:color w:val="000000" w:themeColor="text1"/>
          <w:sz w:val="28"/>
          <w:szCs w:val="28"/>
        </w:rPr>
        <w:t>Данковского округа</w:t>
      </w:r>
      <w:r>
        <w:rPr>
          <w:rFonts w:ascii="Times New Roman" w:hAnsi="Times New Roman" w:cs="Times New Roman"/>
          <w:color w:val="000000"/>
          <w:sz w:val="28"/>
          <w:szCs w:val="28"/>
        </w:rPr>
        <w:t xml:space="preserve"> (прилагается).</w:t>
      </w:r>
    </w:p>
    <w:p w14:paraId="2CFAD209" w14:textId="3D333729" w:rsidR="003B1C97" w:rsidRDefault="00000000">
      <w:pPr>
        <w:spacing w:after="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sidR="00865A31">
        <w:rPr>
          <w:rFonts w:ascii="Times New Roman" w:hAnsi="Times New Roman" w:cs="Times New Roman"/>
          <w:color w:val="000000"/>
          <w:sz w:val="28"/>
          <w:szCs w:val="28"/>
        </w:rPr>
        <w:t>Бодунову Т.А.</w:t>
      </w:r>
    </w:p>
    <w:p w14:paraId="2D5860B6" w14:textId="77777777" w:rsidR="003B1C97" w:rsidRPr="009D0049" w:rsidRDefault="003B1C97">
      <w:pPr>
        <w:spacing w:after="0" w:line="240" w:lineRule="auto"/>
        <w:jc w:val="both"/>
        <w:rPr>
          <w:rFonts w:ascii="Times New Roman" w:hAnsi="Times New Roman" w:cs="Times New Roman"/>
          <w:b/>
          <w:sz w:val="28"/>
          <w:szCs w:val="28"/>
        </w:rPr>
      </w:pPr>
    </w:p>
    <w:p w14:paraId="3282FDDC" w14:textId="77777777" w:rsidR="003B1C97" w:rsidRPr="009D0049" w:rsidRDefault="003B1C97">
      <w:pPr>
        <w:spacing w:after="0" w:line="240" w:lineRule="auto"/>
        <w:jc w:val="both"/>
        <w:rPr>
          <w:rFonts w:ascii="Times New Roman" w:hAnsi="Times New Roman" w:cs="Times New Roman"/>
          <w:b/>
          <w:sz w:val="28"/>
          <w:szCs w:val="28"/>
        </w:rPr>
      </w:pPr>
    </w:p>
    <w:tbl>
      <w:tblPr>
        <w:tblW w:w="9609" w:type="dxa"/>
        <w:tblLook w:val="01E0" w:firstRow="1" w:lastRow="1" w:firstColumn="1" w:lastColumn="1" w:noHBand="0" w:noVBand="0"/>
      </w:tblPr>
      <w:tblGrid>
        <w:gridCol w:w="6062"/>
        <w:gridCol w:w="3547"/>
      </w:tblGrid>
      <w:tr w:rsidR="00865A31" w:rsidRPr="00865A31" w14:paraId="284C2BF3" w14:textId="77777777" w:rsidTr="00FF34C4">
        <w:trPr>
          <w:trHeight w:val="965"/>
        </w:trPr>
        <w:tc>
          <w:tcPr>
            <w:tcW w:w="6062" w:type="dxa"/>
          </w:tcPr>
          <w:p w14:paraId="3FDDAFEB" w14:textId="77777777" w:rsidR="00865A31" w:rsidRPr="00865A31" w:rsidRDefault="00865A31" w:rsidP="00865A31">
            <w:pPr>
              <w:widowControl w:val="0"/>
              <w:suppressAutoHyphens w:val="0"/>
              <w:autoSpaceDE w:val="0"/>
              <w:autoSpaceDN w:val="0"/>
              <w:adjustRightInd w:val="0"/>
              <w:spacing w:after="0" w:line="240" w:lineRule="auto"/>
              <w:rPr>
                <w:rFonts w:ascii="Times New Roman" w:eastAsia="Times New Roman" w:hAnsi="Times New Roman" w:cs="Times New Roman"/>
                <w:b/>
                <w:sz w:val="28"/>
                <w:szCs w:val="28"/>
                <w:lang w:eastAsia="ru-RU"/>
              </w:rPr>
            </w:pPr>
            <w:r w:rsidRPr="00865A31">
              <w:rPr>
                <w:rFonts w:ascii="Times New Roman" w:eastAsia="Times New Roman" w:hAnsi="Times New Roman" w:cs="Times New Roman"/>
                <w:b/>
                <w:sz w:val="28"/>
                <w:szCs w:val="28"/>
                <w:lang w:eastAsia="ru-RU"/>
              </w:rPr>
              <w:t>Председатель территориальной</w:t>
            </w:r>
          </w:p>
          <w:p w14:paraId="36B297C6" w14:textId="77777777" w:rsidR="00865A31" w:rsidRPr="00865A31" w:rsidRDefault="00865A31" w:rsidP="00865A31">
            <w:pPr>
              <w:widowControl w:val="0"/>
              <w:suppressAutoHyphens w:val="0"/>
              <w:autoSpaceDE w:val="0"/>
              <w:autoSpaceDN w:val="0"/>
              <w:adjustRightInd w:val="0"/>
              <w:spacing w:after="0" w:line="240" w:lineRule="auto"/>
              <w:rPr>
                <w:rFonts w:ascii="Times New Roman" w:eastAsia="Times New Roman" w:hAnsi="Times New Roman" w:cs="Times New Roman"/>
                <w:b/>
                <w:sz w:val="28"/>
                <w:szCs w:val="28"/>
                <w:lang w:eastAsia="ru-RU"/>
              </w:rPr>
            </w:pPr>
            <w:r w:rsidRPr="00865A31">
              <w:rPr>
                <w:rFonts w:ascii="Times New Roman" w:eastAsia="Times New Roman" w:hAnsi="Times New Roman" w:cs="Times New Roman"/>
                <w:b/>
                <w:sz w:val="28"/>
                <w:szCs w:val="28"/>
                <w:lang w:eastAsia="ru-RU"/>
              </w:rPr>
              <w:t xml:space="preserve">избирательной комиссии   </w:t>
            </w:r>
          </w:p>
          <w:p w14:paraId="7C7552C1" w14:textId="77777777" w:rsidR="00865A31" w:rsidRPr="00865A31" w:rsidRDefault="00865A31" w:rsidP="00865A31">
            <w:pPr>
              <w:widowControl w:val="0"/>
              <w:suppressAutoHyphens w:val="0"/>
              <w:autoSpaceDE w:val="0"/>
              <w:autoSpaceDN w:val="0"/>
              <w:adjustRightInd w:val="0"/>
              <w:spacing w:after="0" w:line="240" w:lineRule="auto"/>
              <w:rPr>
                <w:rFonts w:ascii="Times New Roman" w:eastAsia="Times New Roman" w:hAnsi="Times New Roman" w:cs="Times New Roman"/>
                <w:b/>
                <w:sz w:val="28"/>
                <w:szCs w:val="28"/>
                <w:lang w:eastAsia="ru-RU"/>
              </w:rPr>
            </w:pPr>
            <w:r w:rsidRPr="00865A31">
              <w:rPr>
                <w:rFonts w:ascii="Times New Roman" w:eastAsia="Times New Roman" w:hAnsi="Times New Roman" w:cs="Times New Roman"/>
                <w:b/>
                <w:sz w:val="28"/>
                <w:szCs w:val="28"/>
                <w:lang w:eastAsia="ru-RU"/>
              </w:rPr>
              <w:t>Данковского округа</w:t>
            </w:r>
            <w:r w:rsidRPr="00865A31">
              <w:rPr>
                <w:rFonts w:ascii="Times New Roman" w:eastAsia="Times New Roman" w:hAnsi="Times New Roman" w:cs="Times New Roman"/>
                <w:b/>
                <w:sz w:val="28"/>
                <w:szCs w:val="28"/>
                <w:lang w:eastAsia="ru-RU"/>
              </w:rPr>
              <w:tab/>
              <w:t xml:space="preserve">                                                        </w:t>
            </w:r>
          </w:p>
          <w:p w14:paraId="3BF4AF6C" w14:textId="77777777" w:rsidR="00865A31" w:rsidRPr="00865A31" w:rsidRDefault="00865A31" w:rsidP="00865A31">
            <w:pPr>
              <w:widowControl w:val="0"/>
              <w:suppressAutoHyphens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4FA9F12" w14:textId="77777777" w:rsidR="00865A31" w:rsidRPr="00865A31" w:rsidRDefault="00865A31" w:rsidP="00865A31">
            <w:pPr>
              <w:widowControl w:val="0"/>
              <w:suppressAutoHyphens w:val="0"/>
              <w:autoSpaceDE w:val="0"/>
              <w:autoSpaceDN w:val="0"/>
              <w:adjustRightInd w:val="0"/>
              <w:spacing w:after="0" w:line="240" w:lineRule="auto"/>
              <w:rPr>
                <w:rFonts w:ascii="Times New Roman" w:eastAsia="Times New Roman" w:hAnsi="Times New Roman" w:cs="Times New Roman"/>
                <w:b/>
                <w:sz w:val="28"/>
                <w:szCs w:val="28"/>
                <w:lang w:eastAsia="ru-RU"/>
              </w:rPr>
            </w:pPr>
            <w:r w:rsidRPr="00865A31">
              <w:rPr>
                <w:rFonts w:ascii="Times New Roman" w:eastAsia="Times New Roman" w:hAnsi="Times New Roman" w:cs="Times New Roman"/>
                <w:b/>
                <w:sz w:val="28"/>
                <w:szCs w:val="28"/>
                <w:lang w:eastAsia="ru-RU"/>
              </w:rPr>
              <w:t>Секретарь территориальной</w:t>
            </w:r>
          </w:p>
          <w:p w14:paraId="0DB55168" w14:textId="77777777" w:rsidR="00865A31" w:rsidRPr="00865A31" w:rsidRDefault="00865A31" w:rsidP="00865A31">
            <w:pPr>
              <w:widowControl w:val="0"/>
              <w:suppressAutoHyphens w:val="0"/>
              <w:autoSpaceDE w:val="0"/>
              <w:autoSpaceDN w:val="0"/>
              <w:adjustRightInd w:val="0"/>
              <w:spacing w:after="0" w:line="240" w:lineRule="auto"/>
              <w:rPr>
                <w:rFonts w:ascii="Times New Roman" w:eastAsia="Times New Roman" w:hAnsi="Times New Roman" w:cs="Times New Roman"/>
                <w:b/>
                <w:sz w:val="28"/>
                <w:szCs w:val="28"/>
                <w:lang w:eastAsia="ru-RU"/>
              </w:rPr>
            </w:pPr>
            <w:r w:rsidRPr="00865A31">
              <w:rPr>
                <w:rFonts w:ascii="Times New Roman" w:eastAsia="Times New Roman" w:hAnsi="Times New Roman" w:cs="Times New Roman"/>
                <w:b/>
                <w:sz w:val="28"/>
                <w:szCs w:val="28"/>
                <w:lang w:eastAsia="ru-RU"/>
              </w:rPr>
              <w:t>избирательной комиссии</w:t>
            </w:r>
            <w:r w:rsidRPr="00865A31">
              <w:rPr>
                <w:rFonts w:ascii="Times New Roman" w:eastAsia="Times New Roman" w:hAnsi="Times New Roman" w:cs="Times New Roman"/>
                <w:b/>
                <w:sz w:val="28"/>
                <w:szCs w:val="28"/>
                <w:lang w:eastAsia="ru-RU"/>
              </w:rPr>
              <w:tab/>
            </w:r>
          </w:p>
          <w:p w14:paraId="0000AA6C" w14:textId="77777777" w:rsidR="00865A31" w:rsidRPr="00865A31" w:rsidRDefault="00865A31" w:rsidP="00865A31">
            <w:pPr>
              <w:suppressAutoHyphens w:val="0"/>
              <w:spacing w:after="0" w:line="240" w:lineRule="auto"/>
              <w:jc w:val="both"/>
              <w:rPr>
                <w:rFonts w:ascii="Times New Roman CYR" w:eastAsia="Times New Roman" w:hAnsi="Times New Roman CYR" w:cs="Times New Roman"/>
                <w:i/>
                <w:sz w:val="16"/>
                <w:szCs w:val="16"/>
                <w:lang w:eastAsia="ru-RU"/>
              </w:rPr>
            </w:pPr>
            <w:r w:rsidRPr="00865A31">
              <w:rPr>
                <w:rFonts w:ascii="Times New Roman" w:eastAsia="Times New Roman" w:hAnsi="Times New Roman" w:cs="Times New Roman"/>
                <w:b/>
                <w:sz w:val="28"/>
                <w:szCs w:val="28"/>
                <w:lang w:eastAsia="ru-RU"/>
              </w:rPr>
              <w:t>Данковского округа</w:t>
            </w:r>
          </w:p>
        </w:tc>
        <w:tc>
          <w:tcPr>
            <w:tcW w:w="3547" w:type="dxa"/>
          </w:tcPr>
          <w:p w14:paraId="3496A815" w14:textId="77777777" w:rsidR="00865A31" w:rsidRPr="00865A31" w:rsidRDefault="00865A31" w:rsidP="00865A31">
            <w:pPr>
              <w:suppressAutoHyphens w:val="0"/>
              <w:spacing w:after="0" w:line="240" w:lineRule="auto"/>
              <w:rPr>
                <w:rFonts w:ascii="Times New Roman CYR" w:eastAsia="Times New Roman" w:hAnsi="Times New Roman CYR" w:cs="Times New Roman"/>
                <w:sz w:val="24"/>
                <w:szCs w:val="24"/>
                <w:lang w:eastAsia="ru-RU"/>
              </w:rPr>
            </w:pPr>
          </w:p>
          <w:p w14:paraId="12BB05F9" w14:textId="77777777" w:rsidR="00865A31" w:rsidRPr="00865A31" w:rsidRDefault="00865A31" w:rsidP="00865A31">
            <w:pPr>
              <w:suppressAutoHyphens w:val="0"/>
              <w:spacing w:after="0" w:line="240" w:lineRule="auto"/>
              <w:rPr>
                <w:rFonts w:ascii="Times New Roman CYR" w:eastAsia="Times New Roman" w:hAnsi="Times New Roman CYR" w:cs="Times New Roman"/>
                <w:sz w:val="24"/>
                <w:szCs w:val="24"/>
                <w:lang w:eastAsia="ru-RU"/>
              </w:rPr>
            </w:pPr>
          </w:p>
          <w:p w14:paraId="2BE0E8A4" w14:textId="77777777" w:rsidR="00865A31" w:rsidRPr="00865A31" w:rsidRDefault="00865A31" w:rsidP="00865A31">
            <w:pPr>
              <w:suppressAutoHyphens w:val="0"/>
              <w:spacing w:after="0" w:line="240" w:lineRule="auto"/>
              <w:ind w:firstLine="1309"/>
              <w:rPr>
                <w:rFonts w:ascii="Times New Roman CYR" w:eastAsia="Times New Roman" w:hAnsi="Times New Roman CYR" w:cs="Times New Roman"/>
                <w:sz w:val="24"/>
                <w:szCs w:val="24"/>
                <w:lang w:eastAsia="ru-RU"/>
              </w:rPr>
            </w:pPr>
            <w:r w:rsidRPr="00865A31">
              <w:rPr>
                <w:rFonts w:ascii="Times New Roman" w:eastAsia="Times New Roman" w:hAnsi="Times New Roman" w:cs="Times New Roman"/>
                <w:b/>
                <w:sz w:val="28"/>
                <w:szCs w:val="28"/>
                <w:lang w:eastAsia="ru-RU"/>
              </w:rPr>
              <w:t xml:space="preserve"> Т.А. Бодунова</w:t>
            </w:r>
          </w:p>
          <w:p w14:paraId="6E49A47B" w14:textId="77777777" w:rsidR="00865A31" w:rsidRPr="00865A31" w:rsidRDefault="00865A31" w:rsidP="00865A31">
            <w:pPr>
              <w:suppressAutoHyphens w:val="0"/>
              <w:spacing w:after="0" w:line="240" w:lineRule="auto"/>
              <w:ind w:firstLine="1309"/>
              <w:rPr>
                <w:rFonts w:ascii="Times New Roman" w:eastAsia="Times New Roman" w:hAnsi="Times New Roman" w:cs="Times New Roman"/>
                <w:b/>
                <w:sz w:val="28"/>
                <w:szCs w:val="28"/>
                <w:lang w:eastAsia="ru-RU"/>
              </w:rPr>
            </w:pPr>
          </w:p>
          <w:p w14:paraId="1A37F8C6" w14:textId="77777777" w:rsidR="00865A31" w:rsidRPr="00865A31" w:rsidRDefault="00865A31" w:rsidP="00865A31">
            <w:pPr>
              <w:suppressAutoHyphens w:val="0"/>
              <w:spacing w:after="0" w:line="240" w:lineRule="auto"/>
              <w:ind w:firstLine="1309"/>
              <w:rPr>
                <w:rFonts w:ascii="Times New Roman" w:eastAsia="Times New Roman" w:hAnsi="Times New Roman" w:cs="Times New Roman"/>
                <w:b/>
                <w:sz w:val="28"/>
                <w:szCs w:val="28"/>
                <w:lang w:eastAsia="ru-RU"/>
              </w:rPr>
            </w:pPr>
          </w:p>
          <w:p w14:paraId="704F8198" w14:textId="77777777" w:rsidR="00865A31" w:rsidRPr="00865A31" w:rsidRDefault="00865A31" w:rsidP="00865A31">
            <w:pPr>
              <w:suppressAutoHyphens w:val="0"/>
              <w:spacing w:after="0" w:line="240" w:lineRule="auto"/>
              <w:ind w:firstLine="1309"/>
              <w:rPr>
                <w:rFonts w:ascii="Times New Roman" w:eastAsia="Times New Roman" w:hAnsi="Times New Roman" w:cs="Times New Roman"/>
                <w:b/>
                <w:sz w:val="28"/>
                <w:szCs w:val="28"/>
                <w:lang w:eastAsia="ru-RU"/>
              </w:rPr>
            </w:pPr>
          </w:p>
          <w:p w14:paraId="352B90DE" w14:textId="77777777" w:rsidR="00865A31" w:rsidRPr="00865A31" w:rsidRDefault="00865A31" w:rsidP="00865A31">
            <w:pPr>
              <w:suppressAutoHyphens w:val="0"/>
              <w:spacing w:after="0" w:line="240" w:lineRule="auto"/>
              <w:ind w:firstLine="1309"/>
              <w:rPr>
                <w:rFonts w:ascii="Times New Roman" w:eastAsia="Times New Roman" w:hAnsi="Times New Roman" w:cs="Times New Roman"/>
                <w:b/>
                <w:sz w:val="10"/>
                <w:szCs w:val="28"/>
                <w:lang w:eastAsia="ru-RU"/>
              </w:rPr>
            </w:pPr>
          </w:p>
          <w:p w14:paraId="636156CF" w14:textId="77777777" w:rsidR="00865A31" w:rsidRPr="00865A31" w:rsidRDefault="00865A31" w:rsidP="00865A31">
            <w:pPr>
              <w:suppressAutoHyphens w:val="0"/>
              <w:spacing w:after="0" w:line="240" w:lineRule="auto"/>
              <w:ind w:firstLine="1309"/>
              <w:rPr>
                <w:rFonts w:ascii="Times New Roman CYR" w:eastAsia="Times New Roman" w:hAnsi="Times New Roman CYR" w:cs="Times New Roman"/>
                <w:i/>
                <w:sz w:val="16"/>
                <w:szCs w:val="16"/>
                <w:lang w:eastAsia="ru-RU"/>
              </w:rPr>
            </w:pPr>
            <w:r w:rsidRPr="00865A31">
              <w:rPr>
                <w:rFonts w:ascii="Times New Roman" w:eastAsia="Times New Roman" w:hAnsi="Times New Roman" w:cs="Times New Roman"/>
                <w:b/>
                <w:sz w:val="28"/>
                <w:szCs w:val="28"/>
                <w:lang w:eastAsia="ru-RU"/>
              </w:rPr>
              <w:t>Л.И. Кривцова</w:t>
            </w:r>
          </w:p>
        </w:tc>
      </w:tr>
    </w:tbl>
    <w:p w14:paraId="384B6A12" w14:textId="77777777" w:rsidR="003B1C97" w:rsidRDefault="00000000">
      <w:pPr>
        <w:pStyle w:val="ConsPlusNormal"/>
        <w:widowControl/>
        <w:spacing w:after="120"/>
        <w:ind w:firstLine="0"/>
        <w:rPr>
          <w:color w:val="000000"/>
          <w:sz w:val="24"/>
          <w:szCs w:val="24"/>
        </w:rPr>
      </w:pPr>
      <w:r>
        <w:rPr>
          <w:color w:val="000000"/>
          <w:sz w:val="24"/>
          <w:szCs w:val="24"/>
        </w:rPr>
        <w:t xml:space="preserve">  </w:t>
      </w:r>
    </w:p>
    <w:p w14:paraId="4030F906" w14:textId="77777777" w:rsidR="003B1C97" w:rsidRDefault="003B1C97">
      <w:pPr>
        <w:pStyle w:val="ConsPlusNormal"/>
        <w:widowControl/>
        <w:spacing w:after="120"/>
        <w:ind w:firstLine="0"/>
        <w:rPr>
          <w:color w:val="000000"/>
          <w:sz w:val="24"/>
          <w:szCs w:val="24"/>
        </w:rPr>
      </w:pPr>
    </w:p>
    <w:p w14:paraId="31CE35C5" w14:textId="77777777" w:rsidR="003B1C97" w:rsidRDefault="003B1C97">
      <w:pPr>
        <w:pStyle w:val="ConsPlusNormal"/>
        <w:widowControl/>
        <w:spacing w:after="120"/>
        <w:ind w:firstLine="0"/>
        <w:rPr>
          <w:color w:val="000000"/>
          <w:sz w:val="24"/>
          <w:szCs w:val="24"/>
        </w:rPr>
      </w:pPr>
    </w:p>
    <w:p w14:paraId="7C68509B" w14:textId="77777777" w:rsidR="005C5633" w:rsidRDefault="00000000">
      <w:pPr>
        <w:pStyle w:val="ConsPlusNormal"/>
        <w:widowControl/>
        <w:spacing w:after="120"/>
        <w:ind w:left="7080" w:hanging="7080"/>
        <w:rPr>
          <w:color w:val="000000"/>
          <w:sz w:val="24"/>
          <w:szCs w:val="24"/>
        </w:rPr>
      </w:pPr>
      <w:r>
        <w:rPr>
          <w:color w:val="000000"/>
          <w:sz w:val="24"/>
          <w:szCs w:val="24"/>
        </w:rPr>
        <w:t xml:space="preserve">                                                                                                                                                                                              </w:t>
      </w:r>
    </w:p>
    <w:p w14:paraId="391B927E" w14:textId="77777777" w:rsidR="005C5633" w:rsidRDefault="005C5633">
      <w:pPr>
        <w:pStyle w:val="ConsPlusNormal"/>
        <w:widowControl/>
        <w:spacing w:after="120"/>
        <w:ind w:left="7080" w:hanging="7080"/>
        <w:rPr>
          <w:color w:val="000000"/>
          <w:sz w:val="24"/>
          <w:szCs w:val="24"/>
        </w:rPr>
      </w:pPr>
    </w:p>
    <w:p w14:paraId="49C05683" w14:textId="77777777" w:rsidR="005C5633" w:rsidRDefault="005C5633">
      <w:pPr>
        <w:pStyle w:val="ConsPlusNormal"/>
        <w:widowControl/>
        <w:spacing w:after="120"/>
        <w:ind w:left="7080" w:hanging="7080"/>
        <w:rPr>
          <w:color w:val="000000"/>
          <w:sz w:val="24"/>
          <w:szCs w:val="24"/>
        </w:rPr>
      </w:pPr>
    </w:p>
    <w:p w14:paraId="57859B76" w14:textId="77777777" w:rsidR="005C5633" w:rsidRDefault="005C5633">
      <w:pPr>
        <w:pStyle w:val="ConsPlusNormal"/>
        <w:widowControl/>
        <w:spacing w:after="120"/>
        <w:ind w:left="7080" w:hanging="7080"/>
        <w:rPr>
          <w:color w:val="000000"/>
          <w:sz w:val="24"/>
          <w:szCs w:val="24"/>
        </w:rPr>
      </w:pPr>
    </w:p>
    <w:p w14:paraId="0A9753C7" w14:textId="72C3AB0A" w:rsidR="003B1C97" w:rsidRDefault="00000000" w:rsidP="005C5633">
      <w:pPr>
        <w:pStyle w:val="ConsPlusNormal"/>
        <w:widowControl/>
        <w:spacing w:after="120"/>
        <w:ind w:left="7080" w:hanging="7080"/>
        <w:jc w:val="right"/>
        <w:rPr>
          <w:color w:val="000000"/>
          <w:sz w:val="24"/>
          <w:szCs w:val="24"/>
        </w:rPr>
      </w:pPr>
      <w:r>
        <w:rPr>
          <w:color w:val="000000"/>
          <w:sz w:val="24"/>
          <w:szCs w:val="24"/>
        </w:rPr>
        <w:lastRenderedPageBreak/>
        <w:t>УТВЕРЖДЕН</w:t>
      </w:r>
    </w:p>
    <w:p w14:paraId="6A75A726" w14:textId="77777777" w:rsidR="003B1C97" w:rsidRDefault="00000000" w:rsidP="005C5633">
      <w:pPr>
        <w:pStyle w:val="ConsPlusNormal"/>
        <w:widowControl/>
        <w:ind w:firstLine="0"/>
        <w:jc w:val="right"/>
        <w:rPr>
          <w:color w:val="000000"/>
          <w:sz w:val="24"/>
          <w:szCs w:val="24"/>
        </w:rPr>
      </w:pPr>
      <w:r>
        <w:rPr>
          <w:color w:val="000000"/>
          <w:sz w:val="24"/>
          <w:szCs w:val="24"/>
        </w:rPr>
        <w:t xml:space="preserve">                                                                                                 постановлением территориальной</w:t>
      </w:r>
    </w:p>
    <w:p w14:paraId="3E9A3CF0" w14:textId="77777777" w:rsidR="003B1C97" w:rsidRDefault="00000000" w:rsidP="005C5633">
      <w:pPr>
        <w:pStyle w:val="ConsPlusNormal"/>
        <w:widowControl/>
        <w:ind w:firstLine="0"/>
        <w:jc w:val="right"/>
        <w:rPr>
          <w:color w:val="000000"/>
          <w:sz w:val="24"/>
          <w:szCs w:val="24"/>
        </w:rPr>
      </w:pPr>
      <w:r>
        <w:rPr>
          <w:color w:val="000000"/>
          <w:sz w:val="24"/>
          <w:szCs w:val="24"/>
        </w:rPr>
        <w:t xml:space="preserve">                                                                                         избирательной комиссии </w:t>
      </w:r>
    </w:p>
    <w:p w14:paraId="3E209EC0" w14:textId="06E49A23" w:rsidR="003B1C97" w:rsidRDefault="00000000" w:rsidP="005C5633">
      <w:pPr>
        <w:pStyle w:val="ConsPlusNormal"/>
        <w:widowControl/>
        <w:ind w:firstLine="0"/>
        <w:jc w:val="right"/>
        <w:rPr>
          <w:color w:val="000000"/>
          <w:sz w:val="24"/>
          <w:szCs w:val="24"/>
        </w:rPr>
      </w:pPr>
      <w:r>
        <w:rPr>
          <w:color w:val="000000"/>
          <w:sz w:val="24"/>
          <w:szCs w:val="24"/>
        </w:rPr>
        <w:t xml:space="preserve">                                                                                               </w:t>
      </w:r>
      <w:r w:rsidR="00865A31">
        <w:rPr>
          <w:color w:val="000000"/>
          <w:sz w:val="24"/>
          <w:szCs w:val="24"/>
        </w:rPr>
        <w:t>Данковского округа</w:t>
      </w:r>
    </w:p>
    <w:p w14:paraId="0477043F" w14:textId="182E8C5E" w:rsidR="003B1C97" w:rsidRDefault="00000000" w:rsidP="005C5633">
      <w:pPr>
        <w:pStyle w:val="ConsPlusNormal"/>
        <w:widowControl/>
        <w:ind w:firstLine="0"/>
        <w:jc w:val="right"/>
        <w:rPr>
          <w:color w:val="000000"/>
          <w:sz w:val="24"/>
          <w:szCs w:val="24"/>
        </w:rPr>
      </w:pPr>
      <w:r>
        <w:rPr>
          <w:color w:val="000000"/>
          <w:sz w:val="24"/>
          <w:szCs w:val="24"/>
        </w:rPr>
        <w:t xml:space="preserve">                                                                                          от </w:t>
      </w:r>
      <w:r w:rsidR="00865A31">
        <w:rPr>
          <w:color w:val="000000"/>
          <w:sz w:val="24"/>
          <w:szCs w:val="24"/>
        </w:rPr>
        <w:t>23.01.</w:t>
      </w:r>
      <w:r>
        <w:rPr>
          <w:color w:val="000000"/>
          <w:sz w:val="24"/>
          <w:szCs w:val="24"/>
        </w:rPr>
        <w:t>2026 года № 2/</w:t>
      </w:r>
      <w:r w:rsidR="00865A31">
        <w:rPr>
          <w:color w:val="000000"/>
          <w:sz w:val="24"/>
          <w:szCs w:val="24"/>
        </w:rPr>
        <w:t>22</w:t>
      </w:r>
    </w:p>
    <w:p w14:paraId="64EA85DA" w14:textId="77777777" w:rsidR="003B1C97" w:rsidRDefault="003B1C97">
      <w:pPr>
        <w:spacing w:after="0" w:line="360" w:lineRule="auto"/>
        <w:jc w:val="right"/>
        <w:rPr>
          <w:rFonts w:ascii="Times New Roman" w:hAnsi="Times New Roman" w:cs="Times New Roman"/>
          <w:b/>
          <w:bCs/>
          <w:color w:val="000000"/>
          <w:sz w:val="28"/>
          <w:szCs w:val="28"/>
        </w:rPr>
      </w:pPr>
    </w:p>
    <w:p w14:paraId="141DF967"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РЕГЛАМЕНТ</w:t>
      </w:r>
    </w:p>
    <w:p w14:paraId="3B084386" w14:textId="77777777" w:rsidR="00865A31"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ТЕРРИТОРИАЛЬНОЙ ИЗБИРАТЕЛЬНОЙ КОМИССИИ </w:t>
      </w:r>
    </w:p>
    <w:p w14:paraId="5CF5ABE6" w14:textId="4CCBA1BA" w:rsidR="003B1C97" w:rsidRDefault="00865A31">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ДАНКОВСКОГО ОКРУГА</w:t>
      </w:r>
    </w:p>
    <w:p w14:paraId="57D07B55" w14:textId="77777777" w:rsidR="003B1C97" w:rsidRPr="009D0049" w:rsidRDefault="003B1C97">
      <w:pPr>
        <w:spacing w:after="0"/>
        <w:jc w:val="center"/>
        <w:rPr>
          <w:rFonts w:ascii="Times New Roman" w:hAnsi="Times New Roman" w:cs="Times New Roman"/>
          <w:b/>
          <w:bCs/>
          <w:color w:val="000000"/>
          <w:sz w:val="28"/>
          <w:szCs w:val="28"/>
        </w:rPr>
      </w:pPr>
    </w:p>
    <w:p w14:paraId="7418517B"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14:paraId="63FAC136" w14:textId="77777777"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w:t>
      </w:r>
    </w:p>
    <w:p w14:paraId="25D31341" w14:textId="0EC11F6B" w:rsidR="003B1C97" w:rsidRPr="009D0049" w:rsidRDefault="00000000">
      <w:pPr>
        <w:spacing w:after="0"/>
        <w:ind w:firstLine="708"/>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865A31">
        <w:rPr>
          <w:rFonts w:ascii="Times New Roman" w:hAnsi="Times New Roman" w:cs="Times New Roman"/>
          <w:color w:val="000000" w:themeColor="text1"/>
          <w:sz w:val="28"/>
          <w:szCs w:val="28"/>
        </w:rPr>
        <w:t>Данковского округа</w:t>
      </w:r>
      <w:r>
        <w:rPr>
          <w:rFonts w:ascii="Times New Roman" w:hAnsi="Times New Roman" w:cs="Times New Roman"/>
          <w:color w:val="000000"/>
          <w:sz w:val="28"/>
          <w:szCs w:val="28"/>
        </w:rPr>
        <w:t xml:space="preserve"> (далее Комиссия), обеспечивающей в соответствии с компетенцией, установленной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w:t>
      </w:r>
      <w:r>
        <w:rPr>
          <w:rFonts w:ascii="Times New Roman" w:hAnsi="Times New Roman" w:cs="Times New Roman"/>
          <w:sz w:val="28"/>
          <w:szCs w:val="28"/>
        </w:rPr>
        <w:t>депутатов Липецкого городского Совета депутатов,</w:t>
      </w:r>
      <w:r>
        <w:rPr>
          <w:rFonts w:ascii="Times New Roman" w:hAnsi="Times New Roman" w:cs="Times New Roman"/>
          <w:color w:val="000000"/>
          <w:sz w:val="28"/>
          <w:szCs w:val="28"/>
        </w:rPr>
        <w:t xml:space="preserve"> референдумов в Российской Федерации и на территории Липецкой области,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Pr>
          <w:rFonts w:ascii="Times New Roman" w:hAnsi="Times New Roman" w:cs="Times New Roman"/>
          <w:i/>
          <w:color w:val="000000"/>
          <w:sz w:val="28"/>
          <w:szCs w:val="28"/>
        </w:rPr>
        <w:t>.</w:t>
      </w:r>
    </w:p>
    <w:p w14:paraId="01516390" w14:textId="77777777" w:rsidR="005C5633" w:rsidRDefault="005C5633">
      <w:pPr>
        <w:spacing w:after="0"/>
        <w:jc w:val="both"/>
        <w:rPr>
          <w:rFonts w:ascii="Times New Roman" w:hAnsi="Times New Roman" w:cs="Times New Roman"/>
          <w:b/>
          <w:bCs/>
          <w:color w:val="000000"/>
          <w:sz w:val="28"/>
          <w:szCs w:val="28"/>
        </w:rPr>
      </w:pPr>
    </w:p>
    <w:p w14:paraId="2D9667E6" w14:textId="3BA9EF62"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w:t>
      </w:r>
    </w:p>
    <w:p w14:paraId="7E1CC0BC"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14:paraId="0965DA37" w14:textId="77777777" w:rsidR="005C5633" w:rsidRDefault="005C5633">
      <w:pPr>
        <w:spacing w:after="0"/>
        <w:jc w:val="both"/>
        <w:rPr>
          <w:rFonts w:ascii="Times New Roman" w:hAnsi="Times New Roman" w:cs="Times New Roman"/>
          <w:b/>
          <w:bCs/>
          <w:color w:val="000000"/>
          <w:sz w:val="28"/>
          <w:szCs w:val="28"/>
        </w:rPr>
      </w:pPr>
    </w:p>
    <w:p w14:paraId="301AF8DD" w14:textId="2A654070"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w:t>
      </w:r>
    </w:p>
    <w:p w14:paraId="15CA06D6"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w:t>
      </w:r>
      <w:r>
        <w:rPr>
          <w:rFonts w:ascii="Times New Roman" w:hAnsi="Times New Roman" w:cs="Times New Roman"/>
          <w:color w:val="000000"/>
          <w:sz w:val="28"/>
          <w:szCs w:val="28"/>
        </w:rPr>
        <w:lastRenderedPageBreak/>
        <w:t xml:space="preserve">избирательных комиссий, настоящим Регламентом, иными нормативными правовыми актами, </w:t>
      </w:r>
      <w:r>
        <w:rPr>
          <w:rFonts w:ascii="Times New Roman" w:hAnsi="Times New Roman" w:cs="Times New Roman"/>
          <w:sz w:val="28"/>
          <w:szCs w:val="28"/>
        </w:rPr>
        <w:t>Уставом города Липецка.</w:t>
      </w:r>
    </w:p>
    <w:p w14:paraId="0274FD56"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14:paraId="45FB6628" w14:textId="77777777" w:rsidR="005C5633" w:rsidRDefault="005C5633">
      <w:pPr>
        <w:spacing w:after="0"/>
        <w:jc w:val="both"/>
        <w:rPr>
          <w:rFonts w:ascii="Times New Roman" w:hAnsi="Times New Roman" w:cs="Times New Roman"/>
          <w:b/>
          <w:bCs/>
          <w:color w:val="000000"/>
          <w:sz w:val="28"/>
          <w:szCs w:val="28"/>
        </w:rPr>
      </w:pPr>
    </w:p>
    <w:p w14:paraId="5D278B8E" w14:textId="23712093"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w:t>
      </w:r>
    </w:p>
    <w:p w14:paraId="5121B315"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618B451D" w14:textId="77777777" w:rsidR="005C5633" w:rsidRDefault="005C5633">
      <w:pPr>
        <w:spacing w:after="0"/>
        <w:jc w:val="both"/>
        <w:rPr>
          <w:rFonts w:ascii="Times New Roman" w:hAnsi="Times New Roman" w:cs="Times New Roman"/>
          <w:b/>
          <w:bCs/>
          <w:color w:val="000000"/>
          <w:sz w:val="28"/>
          <w:szCs w:val="28"/>
        </w:rPr>
      </w:pPr>
    </w:p>
    <w:p w14:paraId="14E01E13" w14:textId="588AD7F2"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5</w:t>
      </w:r>
    </w:p>
    <w:p w14:paraId="74EE7286"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Комиссия состоит из </w:t>
      </w:r>
      <w:r>
        <w:rPr>
          <w:rFonts w:ascii="Times New Roman" w:hAnsi="Times New Roman" w:cs="Times New Roman"/>
          <w:sz w:val="28"/>
          <w:szCs w:val="28"/>
        </w:rPr>
        <w:t>12</w:t>
      </w:r>
      <w:r>
        <w:rPr>
          <w:rFonts w:ascii="Times New Roman" w:hAnsi="Times New Roman" w:cs="Times New Roman"/>
          <w:color w:val="000000"/>
          <w:sz w:val="28"/>
          <w:szCs w:val="28"/>
        </w:rPr>
        <w:t xml:space="preserve"> 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w:t>
      </w:r>
      <w:r>
        <w:rPr>
          <w:rFonts w:ascii="Times New Roman" w:hAnsi="Times New Roman" w:cs="Times New Roman"/>
          <w:sz w:val="28"/>
          <w:szCs w:val="28"/>
        </w:rPr>
        <w:t>Липецком городском Совете депутатов</w:t>
      </w:r>
      <w:r>
        <w:rPr>
          <w:rFonts w:ascii="Times New Roman" w:hAnsi="Times New Roman" w:cs="Times New Roman"/>
          <w:color w:val="000000"/>
          <w:sz w:val="28"/>
          <w:szCs w:val="28"/>
        </w:rPr>
        <w:t>, общественных объединений, а также предложений Липецкого городского Совета депутатов, собраний избирателей по месту жительства, работы, службы, учебы, Комиссии предыдущего состава.</w:t>
      </w:r>
    </w:p>
    <w:p w14:paraId="656BD95E" w14:textId="77777777" w:rsidR="005C5633" w:rsidRDefault="005C5633">
      <w:pPr>
        <w:spacing w:after="0"/>
        <w:rPr>
          <w:rFonts w:ascii="Times New Roman" w:hAnsi="Times New Roman" w:cs="Times New Roman"/>
          <w:b/>
          <w:bCs/>
          <w:sz w:val="28"/>
          <w:szCs w:val="28"/>
        </w:rPr>
      </w:pPr>
    </w:p>
    <w:p w14:paraId="7AAC84A6" w14:textId="36E76072" w:rsidR="003B1C97" w:rsidRDefault="00000000" w:rsidP="005C5633">
      <w:pPr>
        <w:spacing w:after="0"/>
        <w:ind w:firstLine="567"/>
        <w:rPr>
          <w:rFonts w:ascii="Times New Roman" w:hAnsi="Times New Roman" w:cs="Times New Roman"/>
          <w:b/>
          <w:bCs/>
          <w:sz w:val="28"/>
          <w:szCs w:val="28"/>
        </w:rPr>
      </w:pPr>
      <w:r>
        <w:rPr>
          <w:rFonts w:ascii="Times New Roman" w:hAnsi="Times New Roman" w:cs="Times New Roman"/>
          <w:b/>
          <w:bCs/>
          <w:sz w:val="28"/>
          <w:szCs w:val="28"/>
        </w:rPr>
        <w:t>Статья 6</w:t>
      </w:r>
    </w:p>
    <w:p w14:paraId="4769CBD1" w14:textId="77777777" w:rsidR="003B1C97"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Полномочия члена Комиссии с правом решающего голоса приостанавливаются в случае, предусмотренном пунктом 7 статьи 29 Федерального закона </w:t>
      </w:r>
      <w:r>
        <w:rPr>
          <w:rFonts w:ascii="Times New Roman" w:hAnsi="Times New Roman" w:cs="Times New Roman"/>
          <w:color w:val="000000"/>
          <w:sz w:val="28"/>
          <w:szCs w:val="28"/>
        </w:rPr>
        <w:t>о</w:t>
      </w:r>
      <w:r>
        <w:rPr>
          <w:rFonts w:ascii="Times New Roman" w:hAnsi="Times New Roman" w:cs="Times New Roman"/>
          <w:bCs/>
          <w:sz w:val="28"/>
          <w:szCs w:val="28"/>
        </w:rPr>
        <w:t>т 12 июня 2002 года № 67-ФЗ</w:t>
      </w:r>
      <w:r>
        <w:rPr>
          <w:rFonts w:ascii="Times New Roman CYR" w:hAnsi="Times New Roman CYR"/>
          <w:bCs/>
          <w:sz w:val="28"/>
          <w:szCs w:val="28"/>
        </w:rPr>
        <w:t xml:space="preserve"> </w:t>
      </w:r>
      <w:r>
        <w:rPr>
          <w:rFonts w:ascii="Times New Roman" w:hAnsi="Times New Roman" w:cs="Times New Roman"/>
          <w:color w:val="000000" w:themeColor="text1"/>
          <w:sz w:val="28"/>
          <w:szCs w:val="28"/>
        </w:rPr>
        <w:t>«Об основных гарантиях избирательных прав и права на участие в референдуме граждан Российской Федерации».</w:t>
      </w:r>
    </w:p>
    <w:p w14:paraId="1D1E1B27" w14:textId="77777777" w:rsidR="005C5633" w:rsidRDefault="005C5633">
      <w:pPr>
        <w:spacing w:after="0"/>
        <w:jc w:val="both"/>
        <w:rPr>
          <w:rFonts w:ascii="Times New Roman" w:hAnsi="Times New Roman" w:cs="Times New Roman"/>
          <w:b/>
          <w:color w:val="000000" w:themeColor="text1"/>
          <w:sz w:val="28"/>
          <w:szCs w:val="28"/>
        </w:rPr>
      </w:pPr>
    </w:p>
    <w:p w14:paraId="40BCDFFA" w14:textId="757ED0D3" w:rsidR="003B1C97" w:rsidRDefault="00000000" w:rsidP="005C5633">
      <w:pPr>
        <w:spacing w:after="0"/>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Статья 7</w:t>
      </w:r>
    </w:p>
    <w:p w14:paraId="28E94580" w14:textId="77777777" w:rsidR="003B1C97" w:rsidRDefault="00000000">
      <w:pPr>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Федерального закона </w:t>
      </w:r>
      <w:r>
        <w:rPr>
          <w:rFonts w:ascii="Times New Roman" w:hAnsi="Times New Roman" w:cs="Times New Roman"/>
          <w:color w:val="000000"/>
          <w:sz w:val="28"/>
          <w:szCs w:val="28"/>
        </w:rPr>
        <w:t>о</w:t>
      </w:r>
      <w:r>
        <w:rPr>
          <w:rFonts w:ascii="Times New Roman" w:hAnsi="Times New Roman" w:cs="Times New Roman"/>
          <w:bCs/>
          <w:sz w:val="28"/>
          <w:szCs w:val="28"/>
        </w:rPr>
        <w:t>т 12 июня 2002 года № 67-ФЗ</w:t>
      </w:r>
      <w:r>
        <w:rPr>
          <w:rFonts w:ascii="Times New Roman CYR" w:hAnsi="Times New Roman CYR"/>
          <w:bCs/>
          <w:sz w:val="28"/>
          <w:szCs w:val="28"/>
        </w:rPr>
        <w:t xml:space="preserve"> </w:t>
      </w:r>
      <w:r>
        <w:rPr>
          <w:rFonts w:ascii="Times New Roman" w:hAnsi="Times New Roman" w:cs="Times New Roman"/>
          <w:color w:val="000000" w:themeColor="text1"/>
          <w:sz w:val="28"/>
          <w:szCs w:val="28"/>
        </w:rPr>
        <w:t xml:space="preserve">«Об основных гарантиях избирательных прав и права на участие в референдуме граждан Российской Федерации», избирательная комиссия Липецкой области назначает нового члена </w:t>
      </w:r>
      <w:r>
        <w:rPr>
          <w:rFonts w:ascii="Times New Roman" w:hAnsi="Times New Roman" w:cs="Times New Roman"/>
          <w:color w:val="000000" w:themeColor="text1"/>
          <w:sz w:val="28"/>
          <w:szCs w:val="28"/>
        </w:rPr>
        <w:lastRenderedPageBreak/>
        <w:t xml:space="preserve">Комиссии с правом решающего голоса вместо выбывшего </w:t>
      </w:r>
      <w:r>
        <w:rPr>
          <w:rFonts w:ascii="Times New Roman" w:eastAsia="SimSun" w:hAnsi="Times New Roman" w:cs="Times New Roman"/>
          <w:color w:val="000000"/>
          <w:sz w:val="27"/>
          <w:szCs w:val="27"/>
          <w:shd w:val="clear" w:color="auto" w:fill="FFFFFF"/>
        </w:rPr>
        <w:t>не позднее чем в </w:t>
      </w:r>
      <w:r>
        <w:rPr>
          <w:rFonts w:ascii="Times New Roman" w:hAnsi="Times New Roman" w:cs="Times New Roman"/>
          <w:sz w:val="28"/>
          <w:szCs w:val="28"/>
        </w:rPr>
        <w:t>тридцатидневный</w:t>
      </w:r>
      <w:r>
        <w:rPr>
          <w:rFonts w:ascii="Times New Roman" w:eastAsia="SimSun" w:hAnsi="Times New Roman" w:cs="Times New Roman"/>
          <w:color w:val="000000"/>
          <w:sz w:val="27"/>
          <w:szCs w:val="27"/>
          <w:shd w:val="clear" w:color="auto" w:fill="FFFFFF"/>
        </w:rPr>
        <w:t> срок</w:t>
      </w:r>
      <w:r>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Федеральным законом </w:t>
      </w:r>
      <w:r>
        <w:rPr>
          <w:rFonts w:ascii="Times New Roman" w:hAnsi="Times New Roman" w:cs="Times New Roman"/>
          <w:color w:val="000000"/>
          <w:sz w:val="28"/>
          <w:szCs w:val="28"/>
        </w:rPr>
        <w:t>о</w:t>
      </w:r>
      <w:r>
        <w:rPr>
          <w:rFonts w:ascii="Times New Roman" w:hAnsi="Times New Roman" w:cs="Times New Roman"/>
          <w:bCs/>
          <w:sz w:val="28"/>
          <w:szCs w:val="28"/>
        </w:rPr>
        <w:t>т 12 июня 2002 года № 67-ФЗ</w:t>
      </w:r>
      <w:r>
        <w:rPr>
          <w:rFonts w:ascii="Times New Roman CYR" w:hAnsi="Times New Roman CYR"/>
          <w:bCs/>
          <w:sz w:val="28"/>
          <w:szCs w:val="28"/>
        </w:rPr>
        <w:t xml:space="preserve"> </w:t>
      </w:r>
      <w:r>
        <w:rPr>
          <w:rFonts w:ascii="Times New Roman" w:hAnsi="Times New Roman" w:cs="Times New Roman"/>
          <w:color w:val="000000" w:themeColor="text1"/>
          <w:sz w:val="28"/>
          <w:szCs w:val="28"/>
        </w:rPr>
        <w:t xml:space="preserve">«Об основных гарантиях избирательных прав и права на участие в референдуме граждан Российской Федерации». </w:t>
      </w:r>
    </w:p>
    <w:p w14:paraId="181C0483" w14:textId="77777777" w:rsidR="003B1C97" w:rsidRDefault="00000000">
      <w:pPr>
        <w:spacing w:after="0"/>
        <w:ind w:firstLine="567"/>
        <w:jc w:val="both"/>
      </w:pPr>
      <w:proofErr w:type="gramStart"/>
      <w:r>
        <w:rPr>
          <w:rFonts w:ascii="Times New Roman" w:hAnsi="Times New Roman"/>
          <w:color w:val="000000" w:themeColor="text1"/>
          <w:sz w:val="28"/>
        </w:rPr>
        <w:t>В  случае,  если</w:t>
      </w:r>
      <w:proofErr w:type="gramEnd"/>
      <w:r>
        <w:rPr>
          <w:rFonts w:ascii="Times New Roman" w:hAnsi="Times New Roman"/>
          <w:color w:val="000000" w:themeColor="text1"/>
          <w:sz w:val="28"/>
        </w:rPr>
        <w:t xml:space="preserve">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w:t>
      </w:r>
      <w:proofErr w:type="gramStart"/>
      <w:r>
        <w:rPr>
          <w:rFonts w:ascii="Times New Roman" w:hAnsi="Times New Roman"/>
          <w:color w:val="000000" w:themeColor="text1"/>
          <w:sz w:val="28"/>
        </w:rPr>
        <w:t>истечения  этого</w:t>
      </w:r>
      <w:proofErr w:type="gramEnd"/>
      <w:r>
        <w:rPr>
          <w:rFonts w:ascii="Times New Roman" w:hAnsi="Times New Roman"/>
          <w:color w:val="000000" w:themeColor="text1"/>
          <w:sz w:val="28"/>
        </w:rPr>
        <w:t xml:space="preserve"> срока.</w:t>
      </w:r>
    </w:p>
    <w:p w14:paraId="6D2D3C94" w14:textId="77777777" w:rsidR="005C5633" w:rsidRDefault="005C5633">
      <w:pPr>
        <w:spacing w:after="0"/>
        <w:jc w:val="both"/>
        <w:rPr>
          <w:rFonts w:ascii="Times New Roman" w:hAnsi="Times New Roman" w:cs="Times New Roman"/>
          <w:b/>
          <w:bCs/>
          <w:color w:val="000000"/>
          <w:sz w:val="28"/>
          <w:szCs w:val="28"/>
        </w:rPr>
      </w:pPr>
    </w:p>
    <w:p w14:paraId="05E5D43C" w14:textId="27045B3F" w:rsidR="003B1C97" w:rsidRDefault="00000000" w:rsidP="005C5633">
      <w:pPr>
        <w:spacing w:after="0"/>
        <w:ind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8</w:t>
      </w:r>
    </w:p>
    <w:p w14:paraId="5D0BAF9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14:paraId="0C756A86" w14:textId="77777777" w:rsidR="005C5633" w:rsidRDefault="005C5633">
      <w:pPr>
        <w:spacing w:after="0"/>
        <w:jc w:val="both"/>
        <w:rPr>
          <w:rFonts w:ascii="Times New Roman" w:hAnsi="Times New Roman" w:cs="Times New Roman"/>
          <w:b/>
          <w:bCs/>
          <w:color w:val="000000"/>
          <w:sz w:val="28"/>
          <w:szCs w:val="28"/>
        </w:rPr>
      </w:pPr>
    </w:p>
    <w:p w14:paraId="245B99EF" w14:textId="7B79D88C"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9</w:t>
      </w:r>
    </w:p>
    <w:p w14:paraId="692D1F2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участковых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14:paraId="0310A690"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и иные акты Комиссии не подлежат государственной регистрации.</w:t>
      </w:r>
    </w:p>
    <w:p w14:paraId="61966CC5" w14:textId="77777777" w:rsidR="005C5633" w:rsidRDefault="005C5633">
      <w:pPr>
        <w:spacing w:after="0"/>
        <w:jc w:val="both"/>
        <w:rPr>
          <w:rFonts w:ascii="Times New Roman" w:hAnsi="Times New Roman" w:cs="Times New Roman"/>
          <w:b/>
          <w:bCs/>
          <w:color w:val="000000"/>
          <w:sz w:val="28"/>
          <w:szCs w:val="28"/>
        </w:rPr>
      </w:pPr>
    </w:p>
    <w:p w14:paraId="30D286CE" w14:textId="0F844D4E"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10</w:t>
      </w:r>
    </w:p>
    <w:p w14:paraId="178A51ED" w14:textId="6585D62C"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Место нахождения Комиссии </w:t>
      </w:r>
      <w:proofErr w:type="gramStart"/>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 город</w:t>
      </w:r>
      <w:proofErr w:type="gramEnd"/>
      <w:r>
        <w:rPr>
          <w:rFonts w:ascii="Times New Roman" w:hAnsi="Times New Roman" w:cs="Times New Roman"/>
          <w:sz w:val="28"/>
          <w:szCs w:val="28"/>
        </w:rPr>
        <w:t xml:space="preserve"> </w:t>
      </w:r>
      <w:r w:rsidR="00865A31">
        <w:rPr>
          <w:rFonts w:ascii="Times New Roman" w:hAnsi="Times New Roman" w:cs="Times New Roman"/>
          <w:sz w:val="28"/>
          <w:szCs w:val="28"/>
        </w:rPr>
        <w:t>Данков</w:t>
      </w:r>
      <w:r>
        <w:rPr>
          <w:rFonts w:ascii="Times New Roman" w:hAnsi="Times New Roman" w:cs="Times New Roman"/>
          <w:sz w:val="28"/>
          <w:szCs w:val="28"/>
        </w:rPr>
        <w:t xml:space="preserve">, улица </w:t>
      </w:r>
      <w:r w:rsidR="00865A31">
        <w:rPr>
          <w:rFonts w:ascii="Times New Roman" w:hAnsi="Times New Roman" w:cs="Times New Roman"/>
          <w:sz w:val="28"/>
          <w:szCs w:val="28"/>
        </w:rPr>
        <w:t>Семеновского</w:t>
      </w:r>
      <w:r>
        <w:rPr>
          <w:rFonts w:ascii="Times New Roman" w:hAnsi="Times New Roman" w:cs="Times New Roman"/>
          <w:sz w:val="28"/>
          <w:szCs w:val="28"/>
        </w:rPr>
        <w:t>, д</w:t>
      </w:r>
      <w:r w:rsidR="005C5633">
        <w:rPr>
          <w:rFonts w:ascii="Times New Roman" w:hAnsi="Times New Roman" w:cs="Times New Roman"/>
          <w:sz w:val="28"/>
          <w:szCs w:val="28"/>
        </w:rPr>
        <w:t>.</w:t>
      </w:r>
      <w:r w:rsidR="00865A31">
        <w:rPr>
          <w:rFonts w:ascii="Times New Roman" w:hAnsi="Times New Roman" w:cs="Times New Roman"/>
          <w:sz w:val="28"/>
          <w:szCs w:val="28"/>
        </w:rPr>
        <w:t>13</w: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видеоконференцсвязи. Комиссия вправе принять решение о проведении выездного заседания.</w:t>
      </w:r>
    </w:p>
    <w:p w14:paraId="4C2368E4" w14:textId="5727618F" w:rsidR="00865A31" w:rsidRDefault="00865A31">
      <w:pPr>
        <w:spacing w:after="0"/>
        <w:ind w:firstLine="708"/>
        <w:jc w:val="both"/>
        <w:rPr>
          <w:rFonts w:ascii="Times New Roman" w:hAnsi="Times New Roman" w:cs="Times New Roman"/>
          <w:color w:val="000000"/>
          <w:sz w:val="28"/>
          <w:szCs w:val="28"/>
        </w:rPr>
      </w:pPr>
      <w:r w:rsidRPr="00013CE4">
        <w:rPr>
          <w:rFonts w:ascii="Times New Roman" w:hAnsi="Times New Roman" w:cs="Times New Roman"/>
          <w:color w:val="000000"/>
          <w:sz w:val="28"/>
          <w:szCs w:val="28"/>
        </w:rPr>
        <w:t>В целях принятия мер по предупреждению рисков для здоровья граждан, связанных со слож</w:t>
      </w:r>
      <w:r w:rsidRPr="00013CE4">
        <w:rPr>
          <w:rFonts w:ascii="Times New Roman" w:hAnsi="Times New Roman" w:cs="Times New Roman"/>
          <w:color w:val="000000"/>
          <w:sz w:val="28"/>
          <w:szCs w:val="28"/>
        </w:rPr>
        <w:t>ной</w:t>
      </w:r>
      <w:r w:rsidRPr="00013CE4">
        <w:rPr>
          <w:rFonts w:ascii="Times New Roman" w:hAnsi="Times New Roman" w:cs="Times New Roman"/>
          <w:color w:val="000000"/>
          <w:sz w:val="28"/>
          <w:szCs w:val="28"/>
        </w:rPr>
        <w:t xml:space="preserve"> эпидемиологической ситуацией, с учетом необходимости осуществления полномочий </w:t>
      </w:r>
      <w:r w:rsidR="00013CE4" w:rsidRPr="00013CE4">
        <w:rPr>
          <w:rFonts w:ascii="Times New Roman" w:hAnsi="Times New Roman" w:cs="Times New Roman"/>
          <w:color w:val="000000"/>
          <w:sz w:val="28"/>
          <w:szCs w:val="28"/>
        </w:rPr>
        <w:t>К</w:t>
      </w:r>
      <w:r w:rsidRPr="00013CE4">
        <w:rPr>
          <w:rFonts w:ascii="Times New Roman" w:hAnsi="Times New Roman" w:cs="Times New Roman"/>
          <w:color w:val="000000"/>
          <w:sz w:val="28"/>
          <w:szCs w:val="28"/>
        </w:rPr>
        <w:t>омиссии</w:t>
      </w:r>
      <w:r w:rsidRPr="00013CE4">
        <w:rPr>
          <w:rFonts w:ascii="Times New Roman" w:hAnsi="Times New Roman" w:cs="Times New Roman"/>
          <w:color w:val="000000"/>
          <w:sz w:val="28"/>
          <w:szCs w:val="28"/>
        </w:rPr>
        <w:t xml:space="preserve">, </w:t>
      </w:r>
      <w:r w:rsidRPr="00013CE4">
        <w:rPr>
          <w:rFonts w:ascii="Times New Roman" w:hAnsi="Times New Roman" w:cs="Times New Roman"/>
          <w:color w:val="000000"/>
          <w:sz w:val="28"/>
          <w:szCs w:val="28"/>
        </w:rPr>
        <w:t xml:space="preserve">заседания Комиссии могут проводиться </w:t>
      </w:r>
      <w:r w:rsidR="00013CE4" w:rsidRPr="00013CE4">
        <w:rPr>
          <w:rFonts w:ascii="Times New Roman" w:hAnsi="Times New Roman" w:cs="Times New Roman"/>
          <w:color w:val="000000"/>
          <w:sz w:val="28"/>
          <w:szCs w:val="28"/>
        </w:rPr>
        <w:t xml:space="preserve">по решению председателя </w:t>
      </w:r>
      <w:r w:rsidRPr="00013CE4">
        <w:rPr>
          <w:rFonts w:ascii="Times New Roman" w:hAnsi="Times New Roman" w:cs="Times New Roman"/>
          <w:color w:val="000000"/>
          <w:sz w:val="28"/>
          <w:szCs w:val="28"/>
        </w:rPr>
        <w:t xml:space="preserve">в форме заочного открытого голосования без присутствия членов </w:t>
      </w:r>
      <w:r w:rsidR="00C01729" w:rsidRPr="00013CE4">
        <w:rPr>
          <w:rFonts w:ascii="Times New Roman" w:hAnsi="Times New Roman" w:cs="Times New Roman"/>
          <w:color w:val="000000"/>
          <w:sz w:val="28"/>
          <w:szCs w:val="28"/>
        </w:rPr>
        <w:t>К</w:t>
      </w:r>
      <w:r w:rsidRPr="00013CE4">
        <w:rPr>
          <w:rFonts w:ascii="Times New Roman" w:hAnsi="Times New Roman" w:cs="Times New Roman"/>
          <w:color w:val="000000"/>
          <w:sz w:val="28"/>
          <w:szCs w:val="28"/>
        </w:rPr>
        <w:t>омиссии</w:t>
      </w:r>
      <w:r w:rsidR="00C01729" w:rsidRPr="00013CE4">
        <w:rPr>
          <w:rFonts w:ascii="Times New Roman" w:hAnsi="Times New Roman" w:cs="Times New Roman"/>
          <w:color w:val="000000"/>
          <w:sz w:val="28"/>
          <w:szCs w:val="28"/>
        </w:rPr>
        <w:t>.</w:t>
      </w:r>
    </w:p>
    <w:p w14:paraId="3075A759" w14:textId="77777777" w:rsidR="003B1C97" w:rsidRDefault="003B1C97">
      <w:pPr>
        <w:spacing w:after="0"/>
        <w:ind w:firstLine="708"/>
        <w:jc w:val="both"/>
        <w:rPr>
          <w:rFonts w:ascii="Times New Roman" w:hAnsi="Times New Roman" w:cs="Times New Roman"/>
          <w:color w:val="000000"/>
          <w:sz w:val="28"/>
          <w:szCs w:val="28"/>
        </w:rPr>
      </w:pPr>
    </w:p>
    <w:p w14:paraId="2CA1C84A"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Председатель, заместитель председателя и секретарь Комиссии</w:t>
      </w:r>
    </w:p>
    <w:p w14:paraId="06A1DA76" w14:textId="77777777" w:rsidR="005C5633" w:rsidRDefault="005C5633">
      <w:pPr>
        <w:spacing w:after="0"/>
        <w:jc w:val="both"/>
        <w:rPr>
          <w:rFonts w:ascii="Times New Roman" w:hAnsi="Times New Roman" w:cs="Times New Roman"/>
          <w:b/>
          <w:bCs/>
          <w:color w:val="000000"/>
          <w:sz w:val="28"/>
          <w:szCs w:val="28"/>
        </w:rPr>
      </w:pPr>
    </w:p>
    <w:p w14:paraId="558D993F" w14:textId="5A764780"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11</w:t>
      </w:r>
    </w:p>
    <w:p w14:paraId="343CE1FA"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14:paraId="50F502CB" w14:textId="77777777" w:rsidR="005C5633" w:rsidRDefault="005C5633">
      <w:pPr>
        <w:spacing w:after="0"/>
        <w:ind w:firstLine="708"/>
        <w:jc w:val="both"/>
        <w:rPr>
          <w:rFonts w:ascii="Times New Roman" w:hAnsi="Times New Roman" w:cs="Times New Roman"/>
          <w:color w:val="000000"/>
          <w:sz w:val="28"/>
          <w:szCs w:val="28"/>
        </w:rPr>
      </w:pPr>
    </w:p>
    <w:p w14:paraId="1EB5F05D" w14:textId="77777777"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12</w:t>
      </w:r>
    </w:p>
    <w:p w14:paraId="44D2F0A2" w14:textId="77777777" w:rsidR="003B1C97" w:rsidRDefault="00000000">
      <w:pPr>
        <w:spacing w:after="0"/>
        <w:ind w:firstLine="708"/>
        <w:jc w:val="both"/>
        <w:rPr>
          <w:rFonts w:ascii="Times New Roman" w:hAnsi="Times New Roman" w:cs="Times New Roman"/>
          <w:b/>
          <w:bCs/>
          <w:color w:val="000000"/>
          <w:sz w:val="28"/>
          <w:szCs w:val="28"/>
        </w:rPr>
      </w:pPr>
      <w:r>
        <w:rPr>
          <w:rFonts w:ascii="Times New Roman" w:hAnsi="Times New Roman" w:cs="Times New Roman"/>
          <w:sz w:val="28"/>
          <w:szCs w:val="28"/>
        </w:rPr>
        <w:t xml:space="preserve">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                </w:t>
      </w:r>
    </w:p>
    <w:p w14:paraId="5A89C5C7" w14:textId="77777777" w:rsidR="005C5633" w:rsidRDefault="005C5633">
      <w:pPr>
        <w:spacing w:after="0"/>
        <w:jc w:val="both"/>
        <w:rPr>
          <w:rFonts w:ascii="Times New Roman" w:hAnsi="Times New Roman" w:cs="Times New Roman"/>
          <w:b/>
          <w:bCs/>
          <w:color w:val="000000"/>
          <w:sz w:val="28"/>
          <w:szCs w:val="28"/>
        </w:rPr>
      </w:pPr>
    </w:p>
    <w:p w14:paraId="6B665050" w14:textId="6279178F"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13</w:t>
      </w:r>
    </w:p>
    <w:p w14:paraId="4F24089E"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14:paraId="346B837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14:paraId="1B9F65EB"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14:paraId="4D159B3F"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50F1A68A"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Избранным на должность заместителя председателя, секретаря Комиссии 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14:paraId="618ED020" w14:textId="77777777" w:rsidR="003B1C97" w:rsidRPr="009D0049"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14:paraId="3ED34D37"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14:paraId="4B461EE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14:paraId="5C1C81A5"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14:paraId="4CA68F33"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14:paraId="2CD085D3"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14:paraId="56AAB183" w14:textId="77777777" w:rsidR="003B1C97" w:rsidRDefault="00000000">
      <w:pPr>
        <w:ind w:firstLine="567"/>
        <w:jc w:val="both"/>
        <w:rPr>
          <w:rFonts w:ascii="Times New Roman" w:hAnsi="Times New Roman" w:cs="Times New Roman"/>
          <w:sz w:val="28"/>
          <w:szCs w:val="28"/>
        </w:rPr>
      </w:pPr>
      <w:r>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14:paraId="6D68E1D4" w14:textId="77777777" w:rsidR="003B1C97" w:rsidRDefault="00000000" w:rsidP="005C5633">
      <w:pPr>
        <w:spacing w:after="0"/>
        <w:ind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14</w:t>
      </w:r>
    </w:p>
    <w:p w14:paraId="6BAC69CA"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 Комиссии:</w:t>
      </w:r>
    </w:p>
    <w:p w14:paraId="50635A40"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Комиссии;</w:t>
      </w:r>
    </w:p>
    <w:p w14:paraId="0E8A2A6F"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представляет Комиссию во взаимоотношениях </w:t>
      </w:r>
      <w:r>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14:paraId="658AAE5A"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созывает и председательствует на заседаниях Комиссии;</w:t>
      </w:r>
    </w:p>
    <w:p w14:paraId="144F9E3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14:paraId="4D7596EC"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14:paraId="332BA7A3"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подписывает договоры, соглашения и иные документы Комиссии;</w:t>
      </w:r>
    </w:p>
    <w:p w14:paraId="2CCAF221"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действует без доверенности от имени Комиссии;</w:t>
      </w:r>
    </w:p>
    <w:p w14:paraId="00B7B4A2"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14:paraId="229959C2" w14:textId="77777777" w:rsidR="003B1C97" w:rsidRDefault="0000000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координирует  работу</w:t>
      </w:r>
      <w:proofErr w:type="gramEnd"/>
      <w:r>
        <w:rPr>
          <w:rFonts w:ascii="Times New Roman" w:hAnsi="Times New Roman" w:cs="Times New Roman"/>
          <w:sz w:val="28"/>
          <w:szCs w:val="28"/>
        </w:rPr>
        <w:t xml:space="preserve"> </w:t>
      </w:r>
      <w:r>
        <w:rPr>
          <w:rFonts w:ascii="Times New Roman" w:hAnsi="Times New Roman" w:cs="Times New Roman"/>
          <w:color w:val="000000" w:themeColor="text1"/>
          <w:sz w:val="28"/>
          <w:szCs w:val="28"/>
        </w:rPr>
        <w:t xml:space="preserve">ГАС «Выборы», </w:t>
      </w:r>
      <w:r>
        <w:rPr>
          <w:rFonts w:ascii="Times New Roman" w:hAnsi="Times New Roman" w:cs="Times New Roman"/>
          <w:sz w:val="28"/>
          <w:szCs w:val="28"/>
        </w:rPr>
        <w:t>взаимодействует с избирательной комиссией Липецкой области по данному вопросу;</w:t>
      </w:r>
    </w:p>
    <w:p w14:paraId="70153613" w14:textId="77777777" w:rsidR="003B1C97" w:rsidRDefault="00000000">
      <w:pPr>
        <w:spacing w:after="0"/>
        <w:ind w:firstLine="708"/>
        <w:jc w:val="both"/>
        <w:rPr>
          <w:rFonts w:ascii="Times New Roman" w:hAnsi="Times New Roman" w:cs="Times New Roman"/>
          <w:sz w:val="28"/>
          <w:szCs w:val="28"/>
        </w:rPr>
      </w:pPr>
      <w:r>
        <w:rPr>
          <w:rFonts w:ascii="Times New Roman" w:hAnsi="Times New Roman" w:cs="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14:paraId="78C870FF"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организует работу по формированию и обучению участковых избирательных комиссий, обеспечивает соблюдение законодательства в работе </w:t>
      </w:r>
      <w:proofErr w:type="gramStart"/>
      <w:r>
        <w:rPr>
          <w:rFonts w:ascii="Times New Roman" w:hAnsi="Times New Roman" w:cs="Times New Roman"/>
          <w:sz w:val="28"/>
          <w:szCs w:val="28"/>
        </w:rPr>
        <w:t>участковых  избирательных</w:t>
      </w:r>
      <w:proofErr w:type="gramEnd"/>
      <w:r>
        <w:rPr>
          <w:rFonts w:ascii="Times New Roman" w:hAnsi="Times New Roman" w:cs="Times New Roman"/>
          <w:sz w:val="28"/>
          <w:szCs w:val="28"/>
        </w:rPr>
        <w:t xml:space="preserve"> комиссий;</w:t>
      </w:r>
    </w:p>
    <w:p w14:paraId="3CA3D30F"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организует работу по формированию предложений в резерв кадров для назначения членами участковых избирательных комиссий;</w:t>
      </w:r>
    </w:p>
    <w:p w14:paraId="73E4B9FE"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организует материально-техническое обеспечение деятельности Комиссии и участковых избирательных комиссий;</w:t>
      </w:r>
    </w:p>
    <w:p w14:paraId="28C0336B"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организует и контролирует в Комиссии работу по </w:t>
      </w:r>
      <w:proofErr w:type="gramStart"/>
      <w:r>
        <w:rPr>
          <w:rFonts w:ascii="Times New Roman" w:hAnsi="Times New Roman" w:cs="Times New Roman"/>
          <w:sz w:val="28"/>
          <w:szCs w:val="28"/>
        </w:rPr>
        <w:t>рассмотрению  обращений</w:t>
      </w:r>
      <w:proofErr w:type="gramEnd"/>
      <w:r>
        <w:rPr>
          <w:rFonts w:ascii="Times New Roman" w:hAnsi="Times New Roman" w:cs="Times New Roman"/>
          <w:sz w:val="28"/>
          <w:szCs w:val="28"/>
        </w:rPr>
        <w:t xml:space="preserve"> граждан;</w:t>
      </w:r>
    </w:p>
    <w:p w14:paraId="70816A4F"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контроль реализации решений Комиссии;</w:t>
      </w:r>
    </w:p>
    <w:p w14:paraId="2FD83BC1"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14:paraId="15793A0D"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1A3DAA6B" w14:textId="77777777" w:rsidR="005C5633" w:rsidRDefault="005C5633">
      <w:pPr>
        <w:spacing w:after="0"/>
        <w:jc w:val="both"/>
        <w:rPr>
          <w:rFonts w:ascii="Times New Roman" w:hAnsi="Times New Roman" w:cs="Times New Roman"/>
          <w:b/>
          <w:bCs/>
          <w:color w:val="000000"/>
          <w:sz w:val="28"/>
          <w:szCs w:val="28"/>
        </w:rPr>
      </w:pPr>
    </w:p>
    <w:p w14:paraId="66B4BD84" w14:textId="727554A8"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15</w:t>
      </w:r>
    </w:p>
    <w:p w14:paraId="3ED7650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председателя Комиссии:</w:t>
      </w:r>
    </w:p>
    <w:p w14:paraId="684B3227"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-осуществляет полномочия председателя Комиссии в случае его временного отсутствия, невозможности выполнения им своих обязанностей;</w:t>
      </w:r>
    </w:p>
    <w:p w14:paraId="27CFEAFF"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6E76F08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14:paraId="63F67E93"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30DA5CEF" w14:textId="77777777" w:rsidR="005C5633" w:rsidRDefault="005C5633">
      <w:pPr>
        <w:spacing w:after="0"/>
        <w:jc w:val="both"/>
        <w:rPr>
          <w:rFonts w:ascii="Times New Roman" w:hAnsi="Times New Roman" w:cs="Times New Roman"/>
          <w:b/>
          <w:bCs/>
          <w:color w:val="000000"/>
          <w:sz w:val="28"/>
          <w:szCs w:val="28"/>
        </w:rPr>
      </w:pPr>
    </w:p>
    <w:p w14:paraId="0262C046" w14:textId="4ABF883D"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16</w:t>
      </w:r>
    </w:p>
    <w:p w14:paraId="2176DC01"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Секретарь Комиссии:</w:t>
      </w:r>
    </w:p>
    <w:p w14:paraId="67E2CA09"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14:paraId="026DAA8B"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подписывает постановления Комиссии и протоколы заседаний Комиссии;</w:t>
      </w:r>
    </w:p>
    <w:p w14:paraId="44343FDB"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вносит председателю Комиссии </w:t>
      </w:r>
      <w:proofErr w:type="gramStart"/>
      <w:r>
        <w:rPr>
          <w:rFonts w:ascii="Times New Roman" w:hAnsi="Times New Roman" w:cs="Times New Roman"/>
          <w:sz w:val="28"/>
          <w:szCs w:val="28"/>
        </w:rPr>
        <w:t>предложения  по</w:t>
      </w:r>
      <w:proofErr w:type="gramEnd"/>
      <w:r>
        <w:rPr>
          <w:rFonts w:ascii="Times New Roman" w:hAnsi="Times New Roman" w:cs="Times New Roman"/>
          <w:sz w:val="28"/>
          <w:szCs w:val="28"/>
        </w:rPr>
        <w:t xml:space="preserve"> рассмотрению на заседаниях Комиссии соответствующих вопросов, рассмотрение которых входит в компетенцию Комиссии;</w:t>
      </w:r>
    </w:p>
    <w:p w14:paraId="23829898"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по согласованию с председателем Комиссии обеспечивает подготовку и передачу документов Комиссии, участковых комиссий в архив;</w:t>
      </w:r>
    </w:p>
    <w:p w14:paraId="6424B62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делопроизводство Комиссии;</w:t>
      </w:r>
    </w:p>
    <w:p w14:paraId="6F6C6262"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14:paraId="2C074B9B" w14:textId="77777777" w:rsidR="003B1C97" w:rsidRDefault="00000000">
      <w:pPr>
        <w:pStyle w:val="ConsNormal"/>
        <w:widowControl/>
        <w:spacing w:line="276"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 обеспечивает доведение решений и иных материалов Комиссии до сведения </w:t>
      </w:r>
      <w:r>
        <w:rPr>
          <w:rFonts w:ascii="Times New Roman" w:hAnsi="Times New Roman" w:cs="Times New Roman"/>
          <w:sz w:val="28"/>
          <w:szCs w:val="28"/>
        </w:rPr>
        <w:t>членов Комиссии, избирательной комиссии Липецкой области, участковых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14:paraId="2EEC327B"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выполняет поручения председателя Комиссии;</w:t>
      </w:r>
    </w:p>
    <w:p w14:paraId="365962DD"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14:paraId="1E328B62"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1419F2F0" w14:textId="77777777" w:rsidR="003B1C97" w:rsidRDefault="003B1C97">
      <w:pPr>
        <w:spacing w:after="0"/>
        <w:ind w:firstLine="708"/>
        <w:jc w:val="both"/>
        <w:rPr>
          <w:rFonts w:ascii="Times New Roman" w:hAnsi="Times New Roman" w:cs="Times New Roman"/>
          <w:color w:val="000000"/>
          <w:sz w:val="28"/>
          <w:szCs w:val="28"/>
        </w:rPr>
      </w:pPr>
    </w:p>
    <w:p w14:paraId="4289ADD7"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Члены Комиссии</w:t>
      </w:r>
    </w:p>
    <w:p w14:paraId="36DEE3FA" w14:textId="77777777" w:rsidR="003B1C97" w:rsidRDefault="00000000" w:rsidP="005C5633">
      <w:pPr>
        <w:spacing w:after="0"/>
        <w:ind w:firstLine="54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17</w:t>
      </w:r>
    </w:p>
    <w:p w14:paraId="1FDCC39E" w14:textId="77777777" w:rsidR="003B1C97" w:rsidRDefault="00000000">
      <w:pPr>
        <w:widowControl w:val="0"/>
        <w:spacing w:after="0"/>
        <w:ind w:firstLine="540"/>
        <w:jc w:val="both"/>
        <w:outlineLvl w:val="2"/>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14:paraId="7349370C"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14:paraId="5AD1BF78"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14:paraId="3BAB3F07"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организация эксплуатации и развития средств автоматизации, обучения организаторов выборов и избирателей;</w:t>
      </w:r>
    </w:p>
    <w:p w14:paraId="339DC09E"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14:paraId="45F33568"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14:paraId="1E549F9D"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обеспечение прав избирателей, участников референдума на получение информации о выборах и референдумах;</w:t>
      </w:r>
    </w:p>
    <w:p w14:paraId="2F7C12CB"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14:paraId="45E9B788"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соблюдением избирательных прав и права на участие в референдуме граждан Российской Федерации при подготовке и проведении выборов;</w:t>
      </w:r>
    </w:p>
    <w:p w14:paraId="3232C8AE"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контроль за соблюдением избирательных прав и права на участие в референдуме военнослужащих;</w:t>
      </w:r>
    </w:p>
    <w:p w14:paraId="614980BE"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14:paraId="5BDCE871"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рассмотрение жалоб на решения и действия (бездействие) участковых избирательных комиссий;</w:t>
      </w:r>
    </w:p>
    <w:p w14:paraId="44CE14B6"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внедрение нормативов технологического оборудования, необходимого для работы участковых избирательных комиссий и комиссий референдума, и контроль за их соблюдением; </w:t>
      </w:r>
    </w:p>
    <w:p w14:paraId="30FD65E8"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за соблюдением избирательных прав и права на участие в референдуме лиц с ограниченными физическими возможностями.</w:t>
      </w:r>
    </w:p>
    <w:p w14:paraId="043B3C51"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14:paraId="6F85AA64"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14:paraId="75E6BCA7" w14:textId="77777777" w:rsidR="003B1C97" w:rsidRDefault="00000000">
      <w:pPr>
        <w:widowControl w:val="0"/>
        <w:spacing w:after="0"/>
        <w:ind w:firstLine="540"/>
        <w:jc w:val="both"/>
        <w:rPr>
          <w:rFonts w:ascii="Times New Roman" w:hAnsi="Times New Roman" w:cs="Times New Roman"/>
          <w:sz w:val="28"/>
          <w:szCs w:val="28"/>
        </w:rPr>
      </w:pPr>
      <w:r>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14:paraId="7128F380" w14:textId="77777777" w:rsidR="007878E8" w:rsidRDefault="007878E8">
      <w:pPr>
        <w:spacing w:after="0"/>
        <w:jc w:val="both"/>
        <w:rPr>
          <w:rFonts w:ascii="Times New Roman" w:hAnsi="Times New Roman" w:cs="Times New Roman"/>
          <w:b/>
          <w:bCs/>
          <w:color w:val="000000"/>
          <w:sz w:val="28"/>
          <w:szCs w:val="28"/>
        </w:rPr>
      </w:pPr>
    </w:p>
    <w:p w14:paraId="2FE05C76" w14:textId="3F9924E3" w:rsidR="003B1C97" w:rsidRDefault="00000000" w:rsidP="005C5633">
      <w:pPr>
        <w:spacing w:after="0"/>
        <w:ind w:firstLine="540"/>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18</w:t>
      </w:r>
    </w:p>
    <w:p w14:paraId="4D47F63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с правом решающего голоса вправе:</w:t>
      </w:r>
    </w:p>
    <w:p w14:paraId="5CBD12D6"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принимать участие в подготовке заседаний Комиссии и ее работе;</w:t>
      </w:r>
    </w:p>
    <w:p w14:paraId="5C8895CD"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14:paraId="7EE7AF30" w14:textId="77777777" w:rsidR="003B1C97" w:rsidRDefault="00000000">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внесенным предложениям;</w:t>
      </w:r>
    </w:p>
    <w:p w14:paraId="1938BCDA"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14:paraId="30B1A6C7"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знакомиться с документами и материалами Комиссии и участковых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14:paraId="2A57E0E2" w14:textId="77777777" w:rsidR="003B1C97" w:rsidRDefault="00000000">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14:paraId="085B079C"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14:paraId="273FA66B"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14:paraId="6954961A" w14:textId="77777777" w:rsidR="005C5633" w:rsidRDefault="005C5633">
      <w:pPr>
        <w:spacing w:after="0"/>
        <w:jc w:val="both"/>
        <w:rPr>
          <w:rFonts w:ascii="Times New Roman" w:hAnsi="Times New Roman" w:cs="Times New Roman"/>
          <w:b/>
          <w:bCs/>
          <w:color w:val="000000"/>
          <w:sz w:val="28"/>
          <w:szCs w:val="28"/>
        </w:rPr>
      </w:pPr>
    </w:p>
    <w:p w14:paraId="4FE019EE" w14:textId="442C0F52"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19</w:t>
      </w:r>
    </w:p>
    <w:p w14:paraId="634FAF1A" w14:textId="77777777" w:rsidR="003B1C97" w:rsidRDefault="00000000">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обязан:</w:t>
      </w:r>
    </w:p>
    <w:p w14:paraId="02FD6B0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присутствовать на всех заседаниях Комиссии;</w:t>
      </w:r>
    </w:p>
    <w:p w14:paraId="4EFF2183"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обеспечивать выполнение принятых решений;</w:t>
      </w:r>
    </w:p>
    <w:p w14:paraId="2CB58D1D"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14:paraId="4BF358F1"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14:paraId="51A7F35C"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14:paraId="1C770085" w14:textId="77777777" w:rsidR="007878E8" w:rsidRDefault="007878E8">
      <w:pPr>
        <w:spacing w:after="0"/>
        <w:jc w:val="both"/>
        <w:rPr>
          <w:rFonts w:ascii="Times New Roman" w:hAnsi="Times New Roman" w:cs="Times New Roman"/>
          <w:b/>
          <w:bCs/>
          <w:color w:val="000000"/>
          <w:sz w:val="28"/>
          <w:szCs w:val="28"/>
        </w:rPr>
      </w:pPr>
    </w:p>
    <w:p w14:paraId="332FFA26" w14:textId="4B1269F0"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20</w:t>
      </w:r>
    </w:p>
    <w:p w14:paraId="529C429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Срок полномочий члена Комиссии с правом решающего голоса истекает</w:t>
      </w:r>
    </w:p>
    <w:p w14:paraId="4FB3A34D" w14:textId="77777777" w:rsidR="003B1C97" w:rsidRDefault="00000000">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одновременно с прекращением полномочий Комиссии.</w:t>
      </w:r>
    </w:p>
    <w:p w14:paraId="398C91E5"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14:paraId="60C5DE9F"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14:paraId="21FA7133" w14:textId="77777777" w:rsidR="003B1C97" w:rsidRDefault="00000000">
      <w:pPr>
        <w:spacing w:after="0"/>
        <w:ind w:firstLine="708"/>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 xml:space="preserve">- появления оснований, предусмотренных пунктами 1 и 4 статьи 29 Федерального закона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r>
          <w:rPr>
            <w:rFonts w:ascii="Times New Roman" w:hAnsi="Times New Roman" w:cs="Times New Roman"/>
            <w:color w:val="000000" w:themeColor="text1"/>
            <w:sz w:val="28"/>
            <w:szCs w:val="28"/>
          </w:rPr>
          <w:t>пунктом 7</w:t>
        </w:r>
      </w:hyperlink>
      <w:r>
        <w:rPr>
          <w:rFonts w:ascii="Times New Roman" w:hAnsi="Times New Roman" w:cs="Times New Roman"/>
          <w:color w:val="000000" w:themeColor="text1"/>
          <w:sz w:val="28"/>
          <w:szCs w:val="28"/>
        </w:rPr>
        <w:t xml:space="preserve">, и случаев, предусмотренных </w:t>
      </w:r>
      <w:hyperlink r:id="rId9">
        <w:r>
          <w:rPr>
            <w:rFonts w:ascii="Times New Roman" w:hAnsi="Times New Roman" w:cs="Times New Roman"/>
            <w:color w:val="000000" w:themeColor="text1"/>
            <w:sz w:val="28"/>
            <w:szCs w:val="28"/>
          </w:rPr>
          <w:t>подпунктами "а"</w:t>
        </w:r>
      </w:hyperlink>
      <w:r>
        <w:rPr>
          <w:rFonts w:ascii="Times New Roman" w:hAnsi="Times New Roman" w:cs="Times New Roman"/>
          <w:color w:val="000000" w:themeColor="text1"/>
          <w:sz w:val="28"/>
          <w:szCs w:val="28"/>
        </w:rPr>
        <w:t xml:space="preserve">, </w:t>
      </w:r>
      <w:hyperlink r:id="rId10">
        <w:r>
          <w:rPr>
            <w:rFonts w:ascii="Times New Roman" w:hAnsi="Times New Roman" w:cs="Times New Roman"/>
            <w:color w:val="000000" w:themeColor="text1"/>
            <w:sz w:val="28"/>
            <w:szCs w:val="28"/>
          </w:rPr>
          <w:t>"б"</w:t>
        </w:r>
      </w:hyperlink>
      <w:r>
        <w:rPr>
          <w:rFonts w:ascii="Times New Roman" w:hAnsi="Times New Roman" w:cs="Times New Roman"/>
          <w:color w:val="000000" w:themeColor="text1"/>
          <w:sz w:val="28"/>
          <w:szCs w:val="28"/>
        </w:rPr>
        <w:t xml:space="preserve">, </w:t>
      </w:r>
      <w:hyperlink r:id="rId11">
        <w:r>
          <w:rPr>
            <w:rFonts w:ascii="Times New Roman" w:hAnsi="Times New Roman" w:cs="Times New Roman"/>
            <w:color w:val="000000" w:themeColor="text1"/>
            <w:sz w:val="28"/>
            <w:szCs w:val="28"/>
          </w:rPr>
          <w:t>"н" и "о" пункта 1</w:t>
        </w:r>
      </w:hyperlink>
      <w:r>
        <w:rPr>
          <w:rFonts w:ascii="Times New Roman" w:hAnsi="Times New Roman" w:cs="Times New Roman"/>
          <w:color w:val="000000" w:themeColor="text1"/>
          <w:sz w:val="28"/>
          <w:szCs w:val="28"/>
        </w:rPr>
        <w:t xml:space="preserve"> статьи 29.</w:t>
      </w:r>
    </w:p>
    <w:p w14:paraId="1FD57989"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Полномочия члена Комиссии с правом решающего голоса прекращаются немедленно в случае:</w:t>
      </w:r>
    </w:p>
    <w:p w14:paraId="5BA44599" w14:textId="77777777" w:rsidR="003B1C97" w:rsidRPr="007878E8" w:rsidRDefault="00000000" w:rsidP="007878E8">
      <w:pPr>
        <w:spacing w:after="0"/>
        <w:ind w:firstLine="708"/>
        <w:jc w:val="both"/>
        <w:rPr>
          <w:rFonts w:ascii="Times New Roman" w:hAnsi="Times New Roman" w:cs="Times New Roman"/>
          <w:color w:val="000000"/>
          <w:sz w:val="28"/>
          <w:szCs w:val="28"/>
        </w:rPr>
      </w:pPr>
      <w:r w:rsidRPr="007878E8">
        <w:rPr>
          <w:rFonts w:ascii="Times New Roman" w:hAnsi="Times New Roman" w:cs="Times New Roman"/>
          <w:color w:val="000000"/>
          <w:sz w:val="28"/>
          <w:szCs w:val="28"/>
        </w:rPr>
        <w:t>- прекращения гражданства Российской Федерации члена комиссии или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p>
    <w:p w14:paraId="480EEDB3" w14:textId="77777777" w:rsidR="003B1C97" w:rsidRPr="007878E8" w:rsidRDefault="00000000" w:rsidP="007878E8">
      <w:pPr>
        <w:spacing w:after="0"/>
        <w:ind w:firstLine="708"/>
        <w:jc w:val="both"/>
        <w:rPr>
          <w:rFonts w:ascii="Times New Roman" w:hAnsi="Times New Roman" w:cs="Times New Roman"/>
          <w:color w:val="000000"/>
          <w:sz w:val="28"/>
          <w:szCs w:val="28"/>
        </w:rPr>
      </w:pPr>
      <w:r w:rsidRPr="007878E8">
        <w:rPr>
          <w:rFonts w:ascii="Times New Roman" w:hAnsi="Times New Roman" w:cs="Times New Roman"/>
          <w:color w:val="000000"/>
          <w:sz w:val="28"/>
          <w:szCs w:val="28"/>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 или за совершение административных правонарушений, предусмотренных статьями 20.3 и 20.29 </w:t>
      </w:r>
      <w:hyperlink r:id="rId12" w:tgtFrame="http://pravo.gov.ru/proxy/ips/contents">
        <w:r w:rsidRPr="007878E8">
          <w:rPr>
            <w:rFonts w:ascii="Times New Roman" w:hAnsi="Times New Roman"/>
            <w:sz w:val="28"/>
            <w:szCs w:val="28"/>
          </w:rPr>
          <w:t>Кодекса Российской Федерации об административных правонарушениях</w:t>
        </w:r>
      </w:hyperlink>
      <w:r w:rsidRPr="007878E8">
        <w:rPr>
          <w:rFonts w:ascii="Times New Roman" w:hAnsi="Times New Roman" w:cs="Times New Roman"/>
          <w:color w:val="000000"/>
          <w:sz w:val="28"/>
          <w:szCs w:val="28"/>
        </w:rPr>
        <w:t>; </w:t>
      </w:r>
    </w:p>
    <w:p w14:paraId="7FC1D42D" w14:textId="77777777" w:rsidR="003B1C97" w:rsidRPr="007878E8" w:rsidRDefault="00000000" w:rsidP="007878E8">
      <w:pPr>
        <w:spacing w:after="0"/>
        <w:ind w:firstLine="708"/>
        <w:jc w:val="both"/>
        <w:rPr>
          <w:rFonts w:ascii="Times New Roman" w:hAnsi="Times New Roman" w:cs="Times New Roman"/>
          <w:color w:val="000000"/>
          <w:sz w:val="28"/>
          <w:szCs w:val="28"/>
        </w:rPr>
      </w:pPr>
      <w:r w:rsidRPr="007878E8">
        <w:rPr>
          <w:rFonts w:ascii="Times New Roman" w:hAnsi="Times New Roman" w:cs="Times New Roman"/>
          <w:color w:val="000000"/>
          <w:sz w:val="28"/>
          <w:szCs w:val="28"/>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14:paraId="49F5AE9E" w14:textId="77777777" w:rsidR="003B1C97" w:rsidRPr="007878E8" w:rsidRDefault="00000000" w:rsidP="007878E8">
      <w:pPr>
        <w:spacing w:after="0"/>
        <w:ind w:firstLine="708"/>
        <w:jc w:val="both"/>
        <w:rPr>
          <w:rFonts w:ascii="Times New Roman" w:hAnsi="Times New Roman" w:cs="Times New Roman"/>
          <w:color w:val="000000"/>
          <w:sz w:val="28"/>
          <w:szCs w:val="28"/>
        </w:rPr>
      </w:pPr>
      <w:r w:rsidRPr="007878E8">
        <w:rPr>
          <w:rFonts w:ascii="Times New Roman" w:hAnsi="Times New Roman" w:cs="Times New Roman"/>
          <w:color w:val="000000"/>
          <w:sz w:val="28"/>
          <w:szCs w:val="28"/>
        </w:rPr>
        <w:t>- смерти члена комиссии;</w:t>
      </w:r>
    </w:p>
    <w:p w14:paraId="7138CF5E" w14:textId="77777777" w:rsidR="003B1C97" w:rsidRPr="007878E8" w:rsidRDefault="00000000" w:rsidP="007878E8">
      <w:pPr>
        <w:spacing w:after="0"/>
        <w:ind w:firstLine="708"/>
        <w:jc w:val="both"/>
        <w:rPr>
          <w:rFonts w:ascii="Times New Roman" w:hAnsi="Times New Roman" w:cs="Times New Roman"/>
          <w:color w:val="000000"/>
          <w:sz w:val="28"/>
          <w:szCs w:val="28"/>
        </w:rPr>
      </w:pPr>
      <w:r w:rsidRPr="007878E8">
        <w:rPr>
          <w:rFonts w:ascii="Times New Roman" w:hAnsi="Times New Roman" w:cs="Times New Roman"/>
          <w:color w:val="000000"/>
          <w:sz w:val="28"/>
          <w:szCs w:val="28"/>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14:paraId="2B783F89" w14:textId="77777777" w:rsidR="003B1C97" w:rsidRPr="007878E8" w:rsidRDefault="00000000" w:rsidP="007878E8">
      <w:pPr>
        <w:spacing w:after="0"/>
        <w:ind w:firstLine="708"/>
        <w:jc w:val="both"/>
        <w:rPr>
          <w:rFonts w:ascii="Times New Roman" w:hAnsi="Times New Roman" w:cs="Times New Roman"/>
          <w:color w:val="000000"/>
          <w:sz w:val="28"/>
          <w:szCs w:val="28"/>
        </w:rPr>
      </w:pPr>
      <w:r w:rsidRPr="007878E8">
        <w:rPr>
          <w:rFonts w:ascii="Times New Roman" w:hAnsi="Times New Roman" w:cs="Times New Roman"/>
          <w:color w:val="000000"/>
          <w:sz w:val="28"/>
          <w:szCs w:val="28"/>
        </w:rPr>
        <w:t>- вступления в законную силу решения суда о расформировании комиссии в соответствии со статьей 31 настоящего Федерального закона; </w:t>
      </w:r>
    </w:p>
    <w:p w14:paraId="3F2A444F" w14:textId="77777777" w:rsidR="003B1C97" w:rsidRPr="007878E8" w:rsidRDefault="00000000" w:rsidP="007878E8">
      <w:pPr>
        <w:spacing w:after="0"/>
        <w:ind w:firstLine="708"/>
        <w:jc w:val="both"/>
        <w:rPr>
          <w:rFonts w:ascii="Times New Roman" w:hAnsi="Times New Roman" w:cs="Times New Roman"/>
          <w:color w:val="000000"/>
          <w:sz w:val="28"/>
          <w:szCs w:val="28"/>
        </w:rPr>
      </w:pPr>
      <w:r w:rsidRPr="007878E8">
        <w:rPr>
          <w:rFonts w:ascii="Times New Roman" w:hAnsi="Times New Roman" w:cs="Times New Roman"/>
          <w:color w:val="000000"/>
          <w:sz w:val="28"/>
          <w:szCs w:val="28"/>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14:paraId="538B66DC" w14:textId="77777777" w:rsidR="003B1C97" w:rsidRPr="007878E8" w:rsidRDefault="003B1C97">
      <w:pPr>
        <w:spacing w:after="0"/>
        <w:ind w:firstLine="708"/>
        <w:jc w:val="both"/>
        <w:rPr>
          <w:rFonts w:ascii="Times New Roman" w:hAnsi="Times New Roman" w:cs="Times New Roman"/>
          <w:color w:val="000000"/>
          <w:sz w:val="28"/>
          <w:szCs w:val="28"/>
        </w:rPr>
      </w:pPr>
    </w:p>
    <w:p w14:paraId="25F5EFCC"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Порядок проведения заседаний Комиссии</w:t>
      </w:r>
    </w:p>
    <w:p w14:paraId="66FD31D5" w14:textId="77777777" w:rsidR="003B1C97" w:rsidRDefault="00000000" w:rsidP="005C5633">
      <w:pPr>
        <w:spacing w:after="0"/>
        <w:ind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21</w:t>
      </w:r>
    </w:p>
    <w:p w14:paraId="1A6DB895" w14:textId="77777777" w:rsidR="003B1C97" w:rsidRDefault="00000000">
      <w:pPr>
        <w:ind w:firstLine="567"/>
        <w:jc w:val="both"/>
        <w:rPr>
          <w:rFonts w:ascii="Times New Roman" w:hAnsi="Times New Roman" w:cs="Times New Roman"/>
          <w:sz w:val="28"/>
          <w:szCs w:val="28"/>
        </w:rPr>
      </w:pPr>
      <w:r>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14:paraId="7E4EFDCC" w14:textId="77777777" w:rsidR="003B1C97" w:rsidRDefault="00000000" w:rsidP="005C5633">
      <w:pPr>
        <w:spacing w:after="0"/>
        <w:ind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22</w:t>
      </w:r>
    </w:p>
    <w:p w14:paraId="376B7ADD"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14:paraId="7FA5C90C" w14:textId="77777777" w:rsidR="005C5633" w:rsidRDefault="005C5633">
      <w:pPr>
        <w:jc w:val="both"/>
        <w:rPr>
          <w:rFonts w:ascii="Times New Roman" w:hAnsi="Times New Roman" w:cs="Times New Roman"/>
          <w:b/>
          <w:sz w:val="28"/>
          <w:szCs w:val="28"/>
        </w:rPr>
      </w:pPr>
    </w:p>
    <w:p w14:paraId="353DEB60" w14:textId="77777777" w:rsidR="005C5633" w:rsidRDefault="005C5633" w:rsidP="005C5633">
      <w:pPr>
        <w:ind w:firstLine="708"/>
        <w:jc w:val="both"/>
        <w:rPr>
          <w:rFonts w:ascii="Times New Roman" w:hAnsi="Times New Roman" w:cs="Times New Roman"/>
          <w:b/>
          <w:sz w:val="28"/>
          <w:szCs w:val="28"/>
        </w:rPr>
      </w:pPr>
    </w:p>
    <w:p w14:paraId="31553E96" w14:textId="161EC37A" w:rsidR="003B1C97" w:rsidRPr="005C5633" w:rsidRDefault="00000000" w:rsidP="005C5633">
      <w:pPr>
        <w:spacing w:after="0"/>
        <w:ind w:firstLine="567"/>
        <w:jc w:val="both"/>
        <w:rPr>
          <w:rFonts w:ascii="Times New Roman" w:hAnsi="Times New Roman" w:cs="Times New Roman"/>
          <w:b/>
          <w:bCs/>
          <w:color w:val="000000"/>
          <w:sz w:val="28"/>
          <w:szCs w:val="28"/>
        </w:rPr>
      </w:pPr>
      <w:r w:rsidRPr="005C5633">
        <w:rPr>
          <w:rFonts w:ascii="Times New Roman" w:hAnsi="Times New Roman" w:cs="Times New Roman"/>
          <w:b/>
          <w:bCs/>
          <w:color w:val="000000"/>
          <w:sz w:val="28"/>
          <w:szCs w:val="28"/>
        </w:rPr>
        <w:lastRenderedPageBreak/>
        <w:t>Статья 23</w:t>
      </w:r>
    </w:p>
    <w:p w14:paraId="2E4ED337"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В день первого заседания Комиссии нового состава, полномочия Комиссии прежнего состава прекращаются.</w:t>
      </w:r>
    </w:p>
    <w:p w14:paraId="5D1FFDB0" w14:textId="77777777" w:rsidR="005C5633" w:rsidRPr="005C5633" w:rsidRDefault="005C5633" w:rsidP="005C5633">
      <w:pPr>
        <w:spacing w:after="0"/>
        <w:ind w:firstLine="567"/>
        <w:jc w:val="both"/>
        <w:rPr>
          <w:rFonts w:ascii="Times New Roman" w:hAnsi="Times New Roman" w:cs="Times New Roman"/>
          <w:b/>
          <w:bCs/>
          <w:color w:val="000000"/>
          <w:sz w:val="28"/>
          <w:szCs w:val="28"/>
        </w:rPr>
      </w:pPr>
    </w:p>
    <w:p w14:paraId="2109ACD7" w14:textId="409CDEE6" w:rsidR="003B1C97" w:rsidRPr="005C5633" w:rsidRDefault="00000000" w:rsidP="005C5633">
      <w:pPr>
        <w:spacing w:after="0"/>
        <w:ind w:firstLine="567"/>
        <w:jc w:val="both"/>
        <w:rPr>
          <w:rFonts w:ascii="Times New Roman" w:hAnsi="Times New Roman" w:cs="Times New Roman"/>
          <w:b/>
          <w:bCs/>
          <w:color w:val="000000"/>
          <w:sz w:val="28"/>
          <w:szCs w:val="28"/>
        </w:rPr>
      </w:pPr>
      <w:r w:rsidRPr="005C5633">
        <w:rPr>
          <w:rFonts w:ascii="Times New Roman" w:hAnsi="Times New Roman" w:cs="Times New Roman"/>
          <w:b/>
          <w:bCs/>
          <w:color w:val="000000"/>
          <w:sz w:val="28"/>
          <w:szCs w:val="28"/>
        </w:rPr>
        <w:t>Статья 24</w:t>
      </w:r>
    </w:p>
    <w:p w14:paraId="0B386F01" w14:textId="77777777" w:rsidR="003B1C97" w:rsidRPr="005C5633" w:rsidRDefault="00000000">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Первое заседание Комиссии открывает и ведет назначенный избирательной комиссией Липецкой области председатель Комиссии.</w:t>
      </w:r>
    </w:p>
    <w:p w14:paraId="0F072400" w14:textId="77777777" w:rsidR="003B1C97" w:rsidRPr="005C5633" w:rsidRDefault="00000000">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На первом заседании Комиссии:</w:t>
      </w:r>
    </w:p>
    <w:p w14:paraId="1FFCD50A"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 председатель Комиссии представляет членов комиссии с правом решающего голоса, назначенных в соответствии с Федеральным законом «Об основных гарантиях избирательных прав и права на участие в референдуме граждан Российской Федерации»;</w:t>
      </w:r>
    </w:p>
    <w:p w14:paraId="4185AD96" w14:textId="77777777" w:rsidR="003B1C97" w:rsidRPr="005C5633" w:rsidRDefault="00000000">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 проводятся выборы заместителя председателя и секретаря Комиссии в порядке, установленном настоящим Регламентом;</w:t>
      </w:r>
    </w:p>
    <w:p w14:paraId="40611BE0" w14:textId="77777777" w:rsidR="003B1C97" w:rsidRPr="005C5633" w:rsidRDefault="00000000">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 распределяются обязанности между членами Комиссии.</w:t>
      </w:r>
    </w:p>
    <w:p w14:paraId="5052D48D" w14:textId="77777777" w:rsidR="007878E8" w:rsidRDefault="007878E8">
      <w:pPr>
        <w:jc w:val="both"/>
        <w:rPr>
          <w:rFonts w:ascii="Times New Roman" w:hAnsi="Times New Roman" w:cs="Times New Roman"/>
          <w:b/>
          <w:sz w:val="28"/>
          <w:szCs w:val="28"/>
        </w:rPr>
      </w:pPr>
    </w:p>
    <w:p w14:paraId="687725AE" w14:textId="2BD97463" w:rsidR="003B1C97" w:rsidRPr="005C5633" w:rsidRDefault="00000000" w:rsidP="005C5633">
      <w:pPr>
        <w:spacing w:after="0"/>
        <w:ind w:firstLine="567"/>
        <w:jc w:val="both"/>
        <w:rPr>
          <w:rFonts w:ascii="Times New Roman" w:hAnsi="Times New Roman" w:cs="Times New Roman"/>
          <w:b/>
          <w:bCs/>
          <w:color w:val="000000"/>
          <w:sz w:val="28"/>
          <w:szCs w:val="28"/>
        </w:rPr>
      </w:pPr>
      <w:r w:rsidRPr="005C5633">
        <w:rPr>
          <w:rFonts w:ascii="Times New Roman" w:hAnsi="Times New Roman" w:cs="Times New Roman"/>
          <w:b/>
          <w:bCs/>
          <w:color w:val="000000"/>
          <w:sz w:val="28"/>
          <w:szCs w:val="28"/>
        </w:rPr>
        <w:t>Статья 25</w:t>
      </w:r>
    </w:p>
    <w:p w14:paraId="3DED8517"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Исключительно на заседаниях Комиссии решаются вопросы:</w:t>
      </w:r>
    </w:p>
    <w:p w14:paraId="5C178704"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xml:space="preserve">- избрания на должности либо освобождения от </w:t>
      </w:r>
      <w:proofErr w:type="gramStart"/>
      <w:r w:rsidRPr="005C5633">
        <w:rPr>
          <w:rFonts w:ascii="Times New Roman" w:hAnsi="Times New Roman" w:cs="Times New Roman"/>
          <w:color w:val="000000"/>
          <w:sz w:val="28"/>
          <w:szCs w:val="28"/>
        </w:rPr>
        <w:t>должности  заместителя</w:t>
      </w:r>
      <w:proofErr w:type="gramEnd"/>
      <w:r w:rsidRPr="005C5633">
        <w:rPr>
          <w:rFonts w:ascii="Times New Roman" w:hAnsi="Times New Roman" w:cs="Times New Roman"/>
          <w:color w:val="000000"/>
          <w:sz w:val="28"/>
          <w:szCs w:val="28"/>
        </w:rPr>
        <w:t xml:space="preserve"> председателя и секретаря Комиссии, внесения предложений по кандидатурам на указанные должности; </w:t>
      </w:r>
    </w:p>
    <w:p w14:paraId="0DA37F1F"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 xml:space="preserve">  - формирования составов участковых избирательных комиссий, резерва составов участковых избирательных комиссий, назначения на должность либо освобождения от должности председателей участковых избирательных комиссий; </w:t>
      </w:r>
    </w:p>
    <w:p w14:paraId="5450737F"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регистрации кандидатов;</w:t>
      </w:r>
    </w:p>
    <w:p w14:paraId="2D6BA18F"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финансового обеспечения подготовки и проведения выборов, референдумов;</w:t>
      </w:r>
    </w:p>
    <w:p w14:paraId="1521BD4C"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определения итогов голосования или результатов выборов, референдумов на соответствующей территории;</w:t>
      </w:r>
    </w:p>
    <w:p w14:paraId="4A67D7FD"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о признании выборов, референдумов на соответствующей территории несостоявшимися или недействительными;</w:t>
      </w:r>
    </w:p>
    <w:p w14:paraId="0CD5D46A"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 xml:space="preserve">  - об обращении Комиссии в суд с заявлениями и исками;</w:t>
      </w:r>
    </w:p>
    <w:p w14:paraId="02428F46"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 xml:space="preserve">  - о проведении повторного голосования или повторных выборов;  </w:t>
      </w:r>
    </w:p>
    <w:p w14:paraId="4E7F1CB6"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 xml:space="preserve">  - отмены решений участковых избирательных комиссий;</w:t>
      </w:r>
    </w:p>
    <w:p w14:paraId="7D7D595E"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утверждения планов работы Комиссии;</w:t>
      </w:r>
    </w:p>
    <w:p w14:paraId="4CDA6787"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распределения обязанностей между членами Комиссии;</w:t>
      </w:r>
    </w:p>
    <w:p w14:paraId="71C293F6" w14:textId="77777777" w:rsidR="003B1C97" w:rsidRPr="005C5633" w:rsidRDefault="00000000" w:rsidP="005C5633">
      <w:pPr>
        <w:spacing w:after="0"/>
        <w:ind w:firstLine="567"/>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ab/>
        <w:t>- принятия Регламента Комиссии, внесения в него изменений и дополнений;</w:t>
      </w:r>
    </w:p>
    <w:p w14:paraId="50B3301D" w14:textId="77777777" w:rsidR="003B1C97" w:rsidRDefault="00000000">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утверждение положения о </w:t>
      </w:r>
      <w:r>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Pr>
          <w:rFonts w:ascii="Times New Roman" w:hAnsi="Times New Roman" w:cs="Times New Roman"/>
          <w:sz w:val="28"/>
          <w:szCs w:val="28"/>
        </w:rPr>
        <w:t>;</w:t>
      </w:r>
    </w:p>
    <w:p w14:paraId="0549AA2C" w14:textId="77777777" w:rsidR="003B1C97" w:rsidRDefault="00000000">
      <w:pPr>
        <w:pStyle w:val="11"/>
        <w:spacing w:line="240" w:lineRule="auto"/>
        <w:ind w:firstLine="708"/>
        <w:rPr>
          <w:rFonts w:ascii="Times New Roman" w:hAnsi="Times New Roman" w:cs="Times New Roman"/>
          <w:bCs/>
          <w:spacing w:val="7"/>
          <w:sz w:val="28"/>
          <w:szCs w:val="28"/>
        </w:rPr>
      </w:pPr>
      <w:r>
        <w:rPr>
          <w:rFonts w:ascii="Times New Roman" w:hAnsi="Times New Roman" w:cs="Times New Roman"/>
          <w:bCs/>
          <w:sz w:val="28"/>
          <w:szCs w:val="28"/>
        </w:rPr>
        <w:t xml:space="preserve">- утверждение о рабочей группе по обеспечению избирательных прав граждан Российской Федерации, являющихся инвалидами, </w:t>
      </w:r>
      <w:r>
        <w:rPr>
          <w:rFonts w:ascii="Times New Roman" w:hAnsi="Times New Roman" w:cs="Times New Roman"/>
          <w:bCs/>
          <w:spacing w:val="7"/>
          <w:sz w:val="28"/>
          <w:szCs w:val="28"/>
        </w:rPr>
        <w:t>при проведении выборов и референдумов;</w:t>
      </w:r>
    </w:p>
    <w:p w14:paraId="76120118" w14:textId="77777777" w:rsidR="003B1C97" w:rsidRDefault="00000000">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ab/>
        <w:t>- иные вопросы, предусмотренные федеральными законами и законами субъекта Российской Федерации.</w:t>
      </w:r>
    </w:p>
    <w:p w14:paraId="68AE1285" w14:textId="77777777" w:rsidR="007878E8" w:rsidRDefault="007878E8">
      <w:pPr>
        <w:pStyle w:val="ConsNormal"/>
        <w:widowControl/>
        <w:spacing w:line="276" w:lineRule="auto"/>
        <w:ind w:firstLine="0"/>
        <w:jc w:val="both"/>
        <w:rPr>
          <w:rFonts w:ascii="Times New Roman" w:hAnsi="Times New Roman" w:cs="Times New Roman"/>
          <w:b/>
          <w:sz w:val="28"/>
          <w:szCs w:val="28"/>
        </w:rPr>
      </w:pPr>
    </w:p>
    <w:p w14:paraId="2BC0EEE1" w14:textId="14B11638" w:rsidR="003B1C97" w:rsidRDefault="00000000" w:rsidP="005C5633">
      <w:pPr>
        <w:pStyle w:val="ConsNormal"/>
        <w:widowControl/>
        <w:spacing w:line="276"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26</w:t>
      </w:r>
    </w:p>
    <w:p w14:paraId="2398FCA4" w14:textId="77777777" w:rsidR="003B1C97" w:rsidRDefault="00000000">
      <w:pPr>
        <w:pStyle w:val="Con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Заседания Комиссии проводятся открыто и гласно. </w:t>
      </w:r>
    </w:p>
    <w:p w14:paraId="3F20DD52" w14:textId="77777777" w:rsidR="003B1C97" w:rsidRDefault="00000000">
      <w:pPr>
        <w:pStyle w:val="Con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14:paraId="6AD7600A" w14:textId="77777777" w:rsidR="003B1C97" w:rsidRDefault="00000000">
      <w:pPr>
        <w:pStyle w:val="Con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14:paraId="638C43E3" w14:textId="77777777" w:rsidR="003B1C97" w:rsidRDefault="00000000">
      <w:pPr>
        <w:spacing w:after="0"/>
        <w:ind w:firstLine="540"/>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представители политических партий.</w:t>
      </w:r>
    </w:p>
    <w:p w14:paraId="171536CE" w14:textId="77777777" w:rsidR="003B1C97" w:rsidRDefault="00000000">
      <w:pPr>
        <w:pStyle w:val="Con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14:paraId="23E4406C" w14:textId="77777777" w:rsidR="003B1C97" w:rsidRDefault="00000000">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 заседания могут приглашаться члены участковых избирательных комиссий, представители государственных органов, органов местного самоуправления, общественных объединений, эксперты, специалисты, если </w:t>
      </w:r>
      <w:r>
        <w:rPr>
          <w:rFonts w:ascii="Times New Roman" w:hAnsi="Times New Roman" w:cs="Times New Roman"/>
          <w:sz w:val="28"/>
          <w:szCs w:val="28"/>
        </w:rPr>
        <w:lastRenderedPageBreak/>
        <w:t xml:space="preserve">Комиссия считает это необходимым для рассмотрения вопросов, относящихся к ее компетенции. </w:t>
      </w:r>
    </w:p>
    <w:p w14:paraId="5385742F" w14:textId="77777777" w:rsidR="005C5633" w:rsidRDefault="005C5633">
      <w:pPr>
        <w:spacing w:after="0"/>
        <w:jc w:val="both"/>
        <w:rPr>
          <w:rFonts w:ascii="Times New Roman" w:hAnsi="Times New Roman" w:cs="Times New Roman"/>
          <w:b/>
          <w:bCs/>
          <w:color w:val="000000"/>
          <w:sz w:val="28"/>
          <w:szCs w:val="28"/>
        </w:rPr>
      </w:pPr>
    </w:p>
    <w:p w14:paraId="068842EF" w14:textId="292D8CF6" w:rsidR="003B1C97" w:rsidRDefault="00000000" w:rsidP="005C5633">
      <w:pPr>
        <w:spacing w:after="0"/>
        <w:ind w:firstLine="567"/>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27</w:t>
      </w:r>
    </w:p>
    <w:p w14:paraId="347C7A2E"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Заседания Комиссии созываются ее председателем по мере </w:t>
      </w:r>
      <w:proofErr w:type="gramStart"/>
      <w:r>
        <w:rPr>
          <w:rFonts w:ascii="Times New Roman" w:hAnsi="Times New Roman" w:cs="Times New Roman"/>
          <w:color w:val="000000"/>
          <w:sz w:val="28"/>
          <w:szCs w:val="28"/>
        </w:rPr>
        <w:t>необходимости,  а</w:t>
      </w:r>
      <w:proofErr w:type="gramEnd"/>
      <w:r>
        <w:rPr>
          <w:rFonts w:ascii="Times New Roman" w:hAnsi="Times New Roman" w:cs="Times New Roman"/>
          <w:color w:val="000000"/>
          <w:sz w:val="28"/>
          <w:szCs w:val="28"/>
        </w:rPr>
        <w:t xml:space="preserve">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14:paraId="0F0F03C2" w14:textId="77777777" w:rsidR="005C5633" w:rsidRDefault="005C5633">
      <w:pPr>
        <w:spacing w:after="0"/>
        <w:jc w:val="both"/>
        <w:rPr>
          <w:rFonts w:ascii="Times New Roman" w:hAnsi="Times New Roman" w:cs="Times New Roman"/>
          <w:b/>
          <w:bCs/>
          <w:color w:val="000000"/>
          <w:sz w:val="28"/>
          <w:szCs w:val="28"/>
        </w:rPr>
      </w:pPr>
    </w:p>
    <w:p w14:paraId="266808C2" w14:textId="41C71F78"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28</w:t>
      </w:r>
    </w:p>
    <w:p w14:paraId="0024D059"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14:paraId="4F9F8534" w14:textId="77777777" w:rsidR="005C5633" w:rsidRDefault="005C5633">
      <w:pPr>
        <w:spacing w:after="0"/>
        <w:jc w:val="both"/>
        <w:rPr>
          <w:rFonts w:ascii="Times New Roman" w:hAnsi="Times New Roman" w:cs="Times New Roman"/>
          <w:b/>
          <w:bCs/>
          <w:color w:val="000000"/>
          <w:sz w:val="28"/>
          <w:szCs w:val="28"/>
        </w:rPr>
      </w:pPr>
    </w:p>
    <w:p w14:paraId="1F599FF4" w14:textId="4E0FCFB1"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29</w:t>
      </w:r>
    </w:p>
    <w:p w14:paraId="4C5A214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14:paraId="0673B87B" w14:textId="77777777" w:rsidR="005C5633" w:rsidRDefault="005C5633">
      <w:pPr>
        <w:spacing w:after="0"/>
        <w:jc w:val="both"/>
        <w:rPr>
          <w:rFonts w:ascii="Times New Roman" w:hAnsi="Times New Roman" w:cs="Times New Roman"/>
          <w:b/>
          <w:bCs/>
          <w:color w:val="000000"/>
          <w:sz w:val="28"/>
          <w:szCs w:val="28"/>
        </w:rPr>
      </w:pPr>
    </w:p>
    <w:p w14:paraId="38BB1CD3" w14:textId="35C5F5CE"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30</w:t>
      </w:r>
    </w:p>
    <w:p w14:paraId="7D4D8C70"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Председательствующий на заседании Комиссии (председатель Комиссии):</w:t>
      </w:r>
    </w:p>
    <w:p w14:paraId="231190F6"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ведет заседание Комиссии;</w:t>
      </w:r>
    </w:p>
    <w:p w14:paraId="73F2F2F9"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14:paraId="4A6030D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14:paraId="673EA802"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w:t>
      </w:r>
    </w:p>
    <w:p w14:paraId="69C030E3" w14:textId="77777777" w:rsidR="003B1C97" w:rsidRDefault="00000000">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лицам;</w:t>
      </w:r>
    </w:p>
    <w:p w14:paraId="0D205E5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организует голосование и подсчет голосов, оглашает результаты голосования;</w:t>
      </w:r>
    </w:p>
    <w:p w14:paraId="2DCFFC55"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14:paraId="1F1022B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14:paraId="4910BE84"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Участвуя в открытом голосовании, председательствующий голосует последним.</w:t>
      </w:r>
    </w:p>
    <w:p w14:paraId="5B727074" w14:textId="77777777" w:rsidR="005C5633" w:rsidRDefault="005C5633">
      <w:pPr>
        <w:spacing w:after="0"/>
        <w:jc w:val="both"/>
        <w:rPr>
          <w:rFonts w:ascii="Times New Roman" w:hAnsi="Times New Roman" w:cs="Times New Roman"/>
          <w:b/>
          <w:bCs/>
          <w:color w:val="000000"/>
          <w:sz w:val="28"/>
          <w:szCs w:val="28"/>
        </w:rPr>
      </w:pPr>
    </w:p>
    <w:p w14:paraId="2269A758" w14:textId="2078F597"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31</w:t>
      </w:r>
    </w:p>
    <w:p w14:paraId="4A45A932"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14:paraId="6D78AEEA"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14:paraId="49DB3959" w14:textId="77777777" w:rsidR="003B1C97" w:rsidRDefault="00000000">
      <w:pPr>
        <w:spacing w:after="0"/>
        <w:ind w:firstLine="708"/>
        <w:jc w:val="both"/>
        <w:rPr>
          <w:rFonts w:ascii="Times New Roman" w:hAnsi="Times New Roman" w:cs="Times New Roman"/>
          <w:sz w:val="28"/>
          <w:szCs w:val="28"/>
        </w:rPr>
      </w:pPr>
      <w:r>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14:paraId="7A33EC5C" w14:textId="77777777" w:rsidR="003B1C97" w:rsidRDefault="003B1C97">
      <w:pPr>
        <w:spacing w:after="0"/>
        <w:ind w:firstLine="708"/>
        <w:jc w:val="both"/>
        <w:rPr>
          <w:rFonts w:ascii="Times New Roman" w:hAnsi="Times New Roman" w:cs="Times New Roman"/>
          <w:color w:val="000000"/>
          <w:sz w:val="28"/>
          <w:szCs w:val="28"/>
        </w:rPr>
      </w:pPr>
    </w:p>
    <w:p w14:paraId="34FF8E3E"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Порядок голосования и принятия решений на заседаниях Комиссии</w:t>
      </w:r>
    </w:p>
    <w:p w14:paraId="5A65D6C7" w14:textId="77777777" w:rsidR="005C5633" w:rsidRDefault="005C5633">
      <w:pPr>
        <w:spacing w:after="0"/>
        <w:jc w:val="center"/>
        <w:rPr>
          <w:rFonts w:ascii="Times New Roman" w:hAnsi="Times New Roman" w:cs="Times New Roman"/>
          <w:b/>
          <w:bCs/>
          <w:color w:val="000000"/>
          <w:sz w:val="28"/>
          <w:szCs w:val="28"/>
        </w:rPr>
      </w:pPr>
    </w:p>
    <w:p w14:paraId="4B00AE13" w14:textId="77777777"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32</w:t>
      </w:r>
    </w:p>
    <w:p w14:paraId="7422E8AA"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Все решения Комиссии принимаются открытым или тайным голосованием.</w:t>
      </w:r>
    </w:p>
    <w:p w14:paraId="7A44B2D2"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14:paraId="388D263D"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14:paraId="4E960A08" w14:textId="77777777" w:rsidR="005C5633" w:rsidRDefault="005C5633">
      <w:pPr>
        <w:spacing w:after="0"/>
        <w:jc w:val="both"/>
        <w:rPr>
          <w:rFonts w:ascii="Times New Roman" w:hAnsi="Times New Roman" w:cs="Times New Roman"/>
          <w:b/>
          <w:bCs/>
          <w:color w:val="000000"/>
          <w:sz w:val="28"/>
          <w:szCs w:val="28"/>
        </w:rPr>
      </w:pPr>
    </w:p>
    <w:p w14:paraId="1A00C70E" w14:textId="505100BC" w:rsidR="003B1C97" w:rsidRDefault="00000000" w:rsidP="005C5633">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33</w:t>
      </w:r>
    </w:p>
    <w:p w14:paraId="2AE13635"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голосовании член Комиссии с правом решающего голоса имеет один 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принятия решения, а в день голосования и в день, следующий за днем голосования, - незамедлительно.</w:t>
      </w:r>
    </w:p>
    <w:p w14:paraId="35C8E75C" w14:textId="77777777" w:rsidR="00B361F2" w:rsidRDefault="00B361F2" w:rsidP="00B361F2">
      <w:pPr>
        <w:spacing w:after="0"/>
        <w:ind w:firstLine="708"/>
        <w:jc w:val="both"/>
        <w:rPr>
          <w:rFonts w:ascii="Times New Roman" w:hAnsi="Times New Roman" w:cs="Times New Roman"/>
          <w:b/>
          <w:bCs/>
          <w:color w:val="000000"/>
          <w:sz w:val="28"/>
          <w:szCs w:val="28"/>
        </w:rPr>
      </w:pPr>
    </w:p>
    <w:p w14:paraId="1CE96C18" w14:textId="4FCE3B61" w:rsidR="003B1C97" w:rsidRPr="00B361F2" w:rsidRDefault="00000000" w:rsidP="00B361F2">
      <w:pPr>
        <w:spacing w:after="0"/>
        <w:ind w:firstLine="708"/>
        <w:jc w:val="both"/>
        <w:rPr>
          <w:rFonts w:ascii="Times New Roman" w:hAnsi="Times New Roman" w:cs="Times New Roman"/>
          <w:b/>
          <w:bCs/>
          <w:color w:val="000000"/>
          <w:sz w:val="28"/>
          <w:szCs w:val="28"/>
        </w:rPr>
      </w:pPr>
      <w:r w:rsidRPr="00B361F2">
        <w:rPr>
          <w:rFonts w:ascii="Times New Roman" w:hAnsi="Times New Roman" w:cs="Times New Roman"/>
          <w:b/>
          <w:bCs/>
          <w:color w:val="000000"/>
          <w:sz w:val="28"/>
          <w:szCs w:val="28"/>
        </w:rPr>
        <w:t>Статья 34</w:t>
      </w:r>
    </w:p>
    <w:p w14:paraId="41E48A38" w14:textId="77777777" w:rsidR="003B1C97" w:rsidRPr="00B361F2" w:rsidRDefault="00000000" w:rsidP="00B361F2">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Тайное голосование проводится в случаях, предусмотренных федеральными конституционными законами, федеральными законами, законами области, либо по решению Комиссии, принимаемому большинством голосов от числа присутствующих членов Комиссии.</w:t>
      </w:r>
    </w:p>
    <w:p w14:paraId="77975457" w14:textId="77777777" w:rsidR="003B1C97" w:rsidRPr="00B361F2" w:rsidRDefault="00000000" w:rsidP="00B361F2">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lastRenderedPageBreak/>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14:paraId="038B912F" w14:textId="77777777" w:rsidR="003B1C97" w:rsidRPr="00B361F2" w:rsidRDefault="00000000" w:rsidP="00B361F2">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Каждому члену Комиссии с правом решающего голоса выдается один бюллетень для тайного голосования.</w:t>
      </w:r>
    </w:p>
    <w:p w14:paraId="1C4D6A0E" w14:textId="77777777" w:rsidR="003B1C97" w:rsidRPr="00B361F2" w:rsidRDefault="00000000" w:rsidP="00B361F2">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14:paraId="60EA547B" w14:textId="77777777" w:rsidR="003B1C97" w:rsidRPr="00B361F2" w:rsidRDefault="00000000" w:rsidP="00B361F2">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18B7D1C5" w14:textId="77777777" w:rsidR="003B1C97" w:rsidRPr="00B361F2" w:rsidRDefault="00000000" w:rsidP="00B361F2">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14:paraId="5EF7394C" w14:textId="77777777" w:rsidR="003B1C97" w:rsidRPr="00B361F2" w:rsidRDefault="00000000" w:rsidP="00B361F2">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14:paraId="4D5E046E" w14:textId="77777777" w:rsidR="003B1C97" w:rsidRPr="00B361F2" w:rsidRDefault="003B1C97" w:rsidP="00B361F2">
      <w:pPr>
        <w:spacing w:after="0"/>
        <w:ind w:firstLine="708"/>
        <w:jc w:val="both"/>
        <w:rPr>
          <w:rFonts w:ascii="Times New Roman" w:hAnsi="Times New Roman" w:cs="Times New Roman"/>
          <w:b/>
          <w:bCs/>
          <w:color w:val="000000"/>
          <w:sz w:val="28"/>
          <w:szCs w:val="28"/>
        </w:rPr>
      </w:pPr>
    </w:p>
    <w:p w14:paraId="2ADCD86A" w14:textId="77777777" w:rsidR="003B1C97" w:rsidRDefault="00000000" w:rsidP="00B361F2">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35</w:t>
      </w:r>
    </w:p>
    <w:p w14:paraId="756715EC"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14:paraId="0EC10083"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14:paraId="1D3D6C25" w14:textId="77777777" w:rsidR="003B1C97" w:rsidRDefault="00000000" w:rsidP="005C5633">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14:paraId="586A9704" w14:textId="77777777" w:rsidR="003B1C97" w:rsidRPr="00B361F2" w:rsidRDefault="00000000" w:rsidP="005C5633">
      <w:pPr>
        <w:spacing w:after="0"/>
        <w:ind w:firstLine="708"/>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Принимаемые решения оформляются постановлениями Комиссии.</w:t>
      </w:r>
    </w:p>
    <w:p w14:paraId="0C304A8D" w14:textId="7C062CBD" w:rsidR="003B1C97" w:rsidRDefault="00000000" w:rsidP="005C5633">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Постановления Комиссии подписываются председателем и секретарем Комиссии. </w:t>
      </w:r>
    </w:p>
    <w:p w14:paraId="33A8AB63" w14:textId="77777777" w:rsidR="003B1C97" w:rsidRPr="005C5633" w:rsidRDefault="00000000" w:rsidP="005C5633">
      <w:pPr>
        <w:spacing w:after="0"/>
        <w:ind w:firstLine="708"/>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Номер  постановления</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территориальной  комиссии</w:t>
      </w:r>
      <w:proofErr w:type="gramEnd"/>
      <w:r>
        <w:rPr>
          <w:rFonts w:ascii="Times New Roman" w:hAnsi="Times New Roman" w:cs="Times New Roman"/>
          <w:color w:val="000000"/>
          <w:sz w:val="28"/>
          <w:szCs w:val="28"/>
        </w:rPr>
        <w:t xml:space="preserve">  состоит из номера протокола заседания и порядкового номера постановления, разделенных косой чертой</w:t>
      </w:r>
      <w:r w:rsidRPr="005C5633">
        <w:rPr>
          <w:rFonts w:ascii="Times New Roman" w:hAnsi="Times New Roman" w:cs="Times New Roman"/>
          <w:color w:val="000000"/>
          <w:sz w:val="28"/>
          <w:szCs w:val="28"/>
        </w:rPr>
        <w:t>.</w:t>
      </w:r>
    </w:p>
    <w:p w14:paraId="39D54845" w14:textId="77777777" w:rsidR="00B361F2" w:rsidRDefault="00B361F2" w:rsidP="005C5633">
      <w:pPr>
        <w:spacing w:after="0"/>
        <w:jc w:val="both"/>
        <w:rPr>
          <w:rFonts w:ascii="Times New Roman" w:hAnsi="Times New Roman" w:cs="Times New Roman"/>
          <w:b/>
          <w:bCs/>
          <w:color w:val="000000"/>
          <w:sz w:val="28"/>
          <w:szCs w:val="28"/>
        </w:rPr>
      </w:pPr>
    </w:p>
    <w:p w14:paraId="68C3B63A" w14:textId="3FDDC4D7" w:rsidR="003B1C97" w:rsidRPr="005C5633" w:rsidRDefault="00000000" w:rsidP="00B361F2">
      <w:pPr>
        <w:spacing w:after="0"/>
        <w:ind w:firstLine="539"/>
        <w:jc w:val="both"/>
        <w:rPr>
          <w:rFonts w:ascii="Times New Roman" w:hAnsi="Times New Roman" w:cs="Times New Roman"/>
          <w:b/>
          <w:bCs/>
          <w:color w:val="000000"/>
          <w:sz w:val="28"/>
          <w:szCs w:val="28"/>
        </w:rPr>
      </w:pPr>
      <w:r w:rsidRPr="005C5633">
        <w:rPr>
          <w:rFonts w:ascii="Times New Roman" w:hAnsi="Times New Roman" w:cs="Times New Roman"/>
          <w:b/>
          <w:bCs/>
          <w:color w:val="000000"/>
          <w:sz w:val="28"/>
          <w:szCs w:val="28"/>
        </w:rPr>
        <w:t>Статья 36</w:t>
      </w:r>
    </w:p>
    <w:p w14:paraId="3732B0ED" w14:textId="77777777" w:rsidR="003B1C97" w:rsidRPr="005C5633" w:rsidRDefault="00000000" w:rsidP="005C5633">
      <w:pPr>
        <w:spacing w:after="0"/>
        <w:ind w:firstLine="539"/>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14:paraId="2EBA567B" w14:textId="77777777" w:rsidR="003B1C97" w:rsidRPr="005C5633" w:rsidRDefault="00000000" w:rsidP="005C5633">
      <w:pPr>
        <w:spacing w:after="0"/>
        <w:ind w:firstLine="708"/>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на выборах Президента Российской Федерации;</w:t>
      </w:r>
    </w:p>
    <w:p w14:paraId="3D94731E" w14:textId="77777777" w:rsidR="003B1C97" w:rsidRPr="005C5633" w:rsidRDefault="00000000" w:rsidP="005C5633">
      <w:pPr>
        <w:spacing w:after="0"/>
        <w:ind w:firstLine="708"/>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на выборах депутатов Государственной Думы Федерального Собрания Российской Федерации;</w:t>
      </w:r>
    </w:p>
    <w:p w14:paraId="031115DA" w14:textId="77777777" w:rsidR="003B1C97" w:rsidRPr="005C5633" w:rsidRDefault="00000000" w:rsidP="005C5633">
      <w:pPr>
        <w:spacing w:after="0"/>
        <w:ind w:firstLine="708"/>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на референдуме Российской Федерации;</w:t>
      </w:r>
    </w:p>
    <w:p w14:paraId="417FF867" w14:textId="77777777" w:rsidR="003B1C97" w:rsidRPr="005C5633" w:rsidRDefault="00000000" w:rsidP="005C5633">
      <w:pPr>
        <w:spacing w:after="0"/>
        <w:ind w:firstLine="708"/>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на выборах Губернатора Липецкой области;</w:t>
      </w:r>
    </w:p>
    <w:p w14:paraId="656967B4" w14:textId="77777777" w:rsidR="003B1C97" w:rsidRPr="005C5633" w:rsidRDefault="00000000" w:rsidP="005C5633">
      <w:pPr>
        <w:spacing w:after="0"/>
        <w:ind w:firstLine="708"/>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на выборах депутатов Липецкого областного Совета депутатов;</w:t>
      </w:r>
    </w:p>
    <w:p w14:paraId="17BC3E88" w14:textId="77777777" w:rsidR="003B1C97" w:rsidRPr="005C5633" w:rsidRDefault="00000000" w:rsidP="005C5633">
      <w:pPr>
        <w:spacing w:after="0"/>
        <w:ind w:firstLine="708"/>
        <w:jc w:val="both"/>
        <w:rPr>
          <w:rFonts w:ascii="Times New Roman" w:hAnsi="Times New Roman" w:cs="Times New Roman"/>
          <w:color w:val="000000"/>
          <w:sz w:val="28"/>
          <w:szCs w:val="28"/>
        </w:rPr>
      </w:pPr>
      <w:r w:rsidRPr="005C5633">
        <w:rPr>
          <w:rFonts w:ascii="Times New Roman" w:hAnsi="Times New Roman" w:cs="Times New Roman"/>
          <w:color w:val="000000"/>
          <w:sz w:val="28"/>
          <w:szCs w:val="28"/>
        </w:rPr>
        <w:t>на выборах депутатов Липецкого городского Совета депутатов.</w:t>
      </w:r>
    </w:p>
    <w:p w14:paraId="5E03F412" w14:textId="77777777" w:rsidR="005C5633" w:rsidRDefault="005C5633">
      <w:pPr>
        <w:widowControl w:val="0"/>
        <w:outlineLvl w:val="2"/>
        <w:rPr>
          <w:rFonts w:ascii="Times New Roman" w:hAnsi="Times New Roman" w:cs="Times New Roman"/>
          <w:b/>
          <w:sz w:val="28"/>
          <w:szCs w:val="28"/>
        </w:rPr>
      </w:pPr>
    </w:p>
    <w:p w14:paraId="2BB7AE97" w14:textId="58B73CBD" w:rsidR="003B1C97" w:rsidRPr="00B361F2" w:rsidRDefault="00000000" w:rsidP="00B361F2">
      <w:pPr>
        <w:spacing w:after="0"/>
        <w:ind w:firstLine="539"/>
        <w:jc w:val="both"/>
        <w:rPr>
          <w:rFonts w:ascii="Times New Roman" w:hAnsi="Times New Roman" w:cs="Times New Roman"/>
          <w:b/>
          <w:bCs/>
          <w:color w:val="000000"/>
          <w:sz w:val="28"/>
          <w:szCs w:val="28"/>
        </w:rPr>
      </w:pPr>
      <w:r w:rsidRPr="00B361F2">
        <w:rPr>
          <w:rFonts w:ascii="Times New Roman" w:hAnsi="Times New Roman" w:cs="Times New Roman"/>
          <w:b/>
          <w:bCs/>
          <w:color w:val="000000"/>
          <w:sz w:val="28"/>
          <w:szCs w:val="28"/>
        </w:rPr>
        <w:t xml:space="preserve">Статья 37 </w:t>
      </w:r>
    </w:p>
    <w:p w14:paraId="40B19FC3"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При рассмотрении проекта постановления Комиссия заслушивает основного докладчика, содоклады и проводит обсуждение проекта.</w:t>
      </w:r>
    </w:p>
    <w:p w14:paraId="794ACB8F"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Проект постановления, принятый Комиссией за основу, обсуждается и голосуется в дальнейшем в целом либо по пунктам или частям.</w:t>
      </w:r>
    </w:p>
    <w:p w14:paraId="45703757"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14:paraId="3BAFA6F4" w14:textId="77777777" w:rsidR="005C5633" w:rsidRDefault="005C5633">
      <w:pPr>
        <w:widowControl w:val="0"/>
        <w:outlineLvl w:val="2"/>
        <w:rPr>
          <w:rFonts w:ascii="Times New Roman" w:hAnsi="Times New Roman" w:cs="Times New Roman"/>
          <w:b/>
          <w:sz w:val="28"/>
          <w:szCs w:val="28"/>
        </w:rPr>
      </w:pPr>
    </w:p>
    <w:p w14:paraId="7D07F153" w14:textId="4D2265FE" w:rsidR="003B1C97" w:rsidRPr="00B361F2" w:rsidRDefault="00000000" w:rsidP="00B361F2">
      <w:pPr>
        <w:spacing w:after="0"/>
        <w:ind w:firstLine="539"/>
        <w:jc w:val="both"/>
        <w:rPr>
          <w:rFonts w:ascii="Times New Roman" w:hAnsi="Times New Roman" w:cs="Times New Roman"/>
          <w:b/>
          <w:bCs/>
          <w:color w:val="000000"/>
          <w:sz w:val="28"/>
          <w:szCs w:val="28"/>
        </w:rPr>
      </w:pPr>
      <w:r w:rsidRPr="00B361F2">
        <w:rPr>
          <w:rFonts w:ascii="Times New Roman" w:hAnsi="Times New Roman" w:cs="Times New Roman"/>
          <w:b/>
          <w:bCs/>
          <w:color w:val="000000"/>
          <w:sz w:val="28"/>
          <w:szCs w:val="28"/>
        </w:rPr>
        <w:t>Статья 38</w:t>
      </w:r>
    </w:p>
    <w:p w14:paraId="34C1EC7F"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При рассмотрении проекта постановления Комиссия вправе:</w:t>
      </w:r>
    </w:p>
    <w:p w14:paraId="0E9A9AFB"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принять постановление, в том числе с поправками, внесенными в ходе его обсуждения;</w:t>
      </w:r>
    </w:p>
    <w:p w14:paraId="5C3856AA"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принять постановление за основу с последующей его доработкой и повторным рассмотрением;</w:t>
      </w:r>
    </w:p>
    <w:p w14:paraId="78619C89"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отложить обсуждение проекта постановления;</w:t>
      </w:r>
    </w:p>
    <w:p w14:paraId="53BF195F" w14:textId="77777777" w:rsidR="003B1C97" w:rsidRPr="00B361F2" w:rsidRDefault="00000000" w:rsidP="00B361F2">
      <w:pPr>
        <w:spacing w:after="0"/>
        <w:ind w:firstLine="539"/>
        <w:jc w:val="both"/>
        <w:rPr>
          <w:rFonts w:ascii="Times New Roman" w:hAnsi="Times New Roman" w:cs="Times New Roman"/>
          <w:color w:val="000000"/>
          <w:sz w:val="28"/>
          <w:szCs w:val="28"/>
        </w:rPr>
      </w:pPr>
      <w:r w:rsidRPr="00B361F2">
        <w:rPr>
          <w:rFonts w:ascii="Times New Roman" w:hAnsi="Times New Roman" w:cs="Times New Roman"/>
          <w:color w:val="000000"/>
          <w:sz w:val="28"/>
          <w:szCs w:val="28"/>
        </w:rPr>
        <w:t>отклонить проект постановления.</w:t>
      </w:r>
    </w:p>
    <w:p w14:paraId="33521A5F" w14:textId="77777777" w:rsidR="005C5633" w:rsidRDefault="005C5633">
      <w:pPr>
        <w:spacing w:after="0"/>
        <w:jc w:val="both"/>
        <w:rPr>
          <w:rFonts w:ascii="Times New Roman" w:hAnsi="Times New Roman" w:cs="Times New Roman"/>
          <w:b/>
          <w:bCs/>
          <w:color w:val="000000"/>
          <w:sz w:val="28"/>
          <w:szCs w:val="28"/>
        </w:rPr>
      </w:pPr>
    </w:p>
    <w:p w14:paraId="653D370A" w14:textId="5CA4A4C6" w:rsidR="003B1C97" w:rsidRDefault="00000000" w:rsidP="00B361F2">
      <w:pPr>
        <w:spacing w:after="0"/>
        <w:ind w:firstLine="53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39</w:t>
      </w:r>
    </w:p>
    <w:p w14:paraId="78755930"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Комиссии, непосредственно связанные с подготовкой и проведением выборов, референдума публикуются в средствах массовой </w:t>
      </w:r>
      <w:r>
        <w:rPr>
          <w:rFonts w:ascii="Times New Roman" w:hAnsi="Times New Roman" w:cs="Times New Roman"/>
          <w:color w:val="000000"/>
          <w:sz w:val="28"/>
          <w:szCs w:val="28"/>
        </w:rPr>
        <w:lastRenderedPageBreak/>
        <w:t xml:space="preserve">информации, доводятся до всеобщего сведения избирателей, участников референдума иным способом </w:t>
      </w:r>
      <w:proofErr w:type="gramStart"/>
      <w:r>
        <w:rPr>
          <w:rFonts w:ascii="Times New Roman" w:hAnsi="Times New Roman" w:cs="Times New Roman"/>
          <w:color w:val="000000"/>
          <w:sz w:val="28"/>
          <w:szCs w:val="28"/>
        </w:rPr>
        <w:t>в сроки</w:t>
      </w:r>
      <w:proofErr w:type="gramEnd"/>
      <w:r>
        <w:rPr>
          <w:rFonts w:ascii="Times New Roman" w:hAnsi="Times New Roman" w:cs="Times New Roman"/>
          <w:color w:val="000000"/>
          <w:sz w:val="28"/>
          <w:szCs w:val="28"/>
        </w:rPr>
        <w:t xml:space="preserve"> установленные федеральными конституционными законами, федеральными законами, законами Липецкой области.</w:t>
      </w:r>
    </w:p>
    <w:p w14:paraId="48EB8F7B" w14:textId="77777777" w:rsidR="003B1C97" w:rsidRDefault="003B1C97">
      <w:pPr>
        <w:spacing w:after="0"/>
        <w:ind w:firstLine="708"/>
        <w:jc w:val="both"/>
        <w:rPr>
          <w:rFonts w:ascii="Times New Roman" w:hAnsi="Times New Roman" w:cs="Times New Roman"/>
          <w:color w:val="000000"/>
          <w:sz w:val="28"/>
          <w:szCs w:val="28"/>
        </w:rPr>
      </w:pPr>
    </w:p>
    <w:p w14:paraId="0FEC4411"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 Осуществление Комиссией контроля соблюдения избирательных прав,</w:t>
      </w:r>
    </w:p>
    <w:p w14:paraId="75FC069B"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права на участие в референдуме граждан Российской Федерации</w:t>
      </w:r>
    </w:p>
    <w:p w14:paraId="437F88AD" w14:textId="77777777" w:rsidR="005C5633" w:rsidRDefault="005C5633">
      <w:pPr>
        <w:spacing w:after="0"/>
        <w:jc w:val="center"/>
        <w:rPr>
          <w:rFonts w:ascii="Times New Roman" w:hAnsi="Times New Roman" w:cs="Times New Roman"/>
          <w:b/>
          <w:bCs/>
          <w:color w:val="000000"/>
          <w:sz w:val="28"/>
          <w:szCs w:val="28"/>
        </w:rPr>
      </w:pPr>
    </w:p>
    <w:p w14:paraId="60965E9E" w14:textId="77777777" w:rsidR="003B1C97" w:rsidRDefault="00000000" w:rsidP="00B361F2">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40</w:t>
      </w:r>
    </w:p>
    <w:p w14:paraId="03B8CC69"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 федеральными конституционными законами, федеральными законами, законами Липецкой </w:t>
      </w:r>
      <w:proofErr w:type="gramStart"/>
      <w:r>
        <w:rPr>
          <w:rFonts w:ascii="Times New Roman" w:hAnsi="Times New Roman" w:cs="Times New Roman"/>
          <w:color w:val="000000"/>
          <w:sz w:val="28"/>
          <w:szCs w:val="28"/>
        </w:rPr>
        <w:t>области  Комиссия</w:t>
      </w:r>
      <w:proofErr w:type="gramEnd"/>
      <w:r>
        <w:rPr>
          <w:rFonts w:ascii="Times New Roman" w:hAnsi="Times New Roman" w:cs="Times New Roman"/>
          <w:color w:val="000000"/>
          <w:sz w:val="28"/>
          <w:szCs w:val="28"/>
        </w:rPr>
        <w:t xml:space="preserve"> рассматривает жалобы на решения и действия (бездействие) участковых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14:paraId="63869908"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При этом Комиссия обязана, не направляя жалобу в участковую комиссию, 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14:paraId="3DA9AD49"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оставить жалобу без удовлетворения;</w:t>
      </w:r>
    </w:p>
    <w:p w14:paraId="31699A25"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14:paraId="3B4B4200"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14:paraId="512FDB8E"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14:paraId="3406C375"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Если факты, содержащиеся в жалобах и </w:t>
      </w:r>
      <w:proofErr w:type="gramStart"/>
      <w:r>
        <w:rPr>
          <w:rFonts w:ascii="Times New Roman" w:hAnsi="Times New Roman" w:cs="Times New Roman"/>
          <w:color w:val="000000"/>
          <w:sz w:val="28"/>
          <w:szCs w:val="28"/>
        </w:rPr>
        <w:t>обращениях</w:t>
      </w:r>
      <w:proofErr w:type="gramEnd"/>
      <w:r>
        <w:rPr>
          <w:rFonts w:ascii="Times New Roman" w:hAnsi="Times New Roman" w:cs="Times New Roman"/>
          <w:color w:val="000000"/>
          <w:sz w:val="28"/>
          <w:szCs w:val="28"/>
        </w:rPr>
        <w:t xml:space="preserve">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14:paraId="0285366D"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w:t>
      </w:r>
      <w:proofErr w:type="gramStart"/>
      <w:r>
        <w:rPr>
          <w:rFonts w:ascii="Times New Roman" w:hAnsi="Times New Roman" w:cs="Times New Roman"/>
          <w:color w:val="000000"/>
          <w:sz w:val="28"/>
          <w:szCs w:val="28"/>
        </w:rPr>
        <w:t xml:space="preserve">в </w:t>
      </w:r>
      <w:r>
        <w:rPr>
          <w:rFonts w:ascii="Times New Roman" w:hAnsi="Times New Roman" w:cs="Times New Roman"/>
          <w:color w:val="000000"/>
          <w:sz w:val="28"/>
          <w:szCs w:val="28"/>
        </w:rPr>
        <w:lastRenderedPageBreak/>
        <w:t>жалобах</w:t>
      </w:r>
      <w:proofErr w:type="gramEnd"/>
      <w:r>
        <w:rPr>
          <w:rFonts w:ascii="Times New Roman" w:hAnsi="Times New Roman" w:cs="Times New Roman"/>
          <w:color w:val="000000"/>
          <w:sz w:val="28"/>
          <w:szCs w:val="28"/>
        </w:rPr>
        <w:t xml:space="preserve"> требуют дополнительной проверки, решения по ним принимаются не позднее чем в десятидневный срок.</w:t>
      </w:r>
    </w:p>
    <w:p w14:paraId="4B859BAF"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14:paraId="5FB2693C"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14:paraId="5A7BF96A" w14:textId="77777777" w:rsidR="003B1C97" w:rsidRDefault="00000000">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7. Заключительные положения</w:t>
      </w:r>
    </w:p>
    <w:p w14:paraId="611C3072" w14:textId="77777777" w:rsidR="003B1C97" w:rsidRDefault="00000000" w:rsidP="00B361F2">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41</w:t>
      </w:r>
    </w:p>
    <w:p w14:paraId="117B768F" w14:textId="77777777" w:rsidR="003B1C97" w:rsidRDefault="00000000">
      <w:pPr>
        <w:spacing w:after="0"/>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14:paraId="56E3365A" w14:textId="77777777" w:rsidR="005C5633" w:rsidRDefault="005C5633">
      <w:pPr>
        <w:spacing w:after="0"/>
        <w:jc w:val="both"/>
        <w:rPr>
          <w:rFonts w:ascii="Times New Roman" w:hAnsi="Times New Roman" w:cs="Times New Roman"/>
          <w:b/>
          <w:bCs/>
          <w:color w:val="000000"/>
          <w:sz w:val="28"/>
          <w:szCs w:val="28"/>
        </w:rPr>
      </w:pPr>
    </w:p>
    <w:p w14:paraId="48800A11" w14:textId="0EAB2626" w:rsidR="003B1C97" w:rsidRDefault="00000000" w:rsidP="00B361F2">
      <w:pPr>
        <w:spacing w:after="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Статья 42</w:t>
      </w:r>
    </w:p>
    <w:p w14:paraId="730EF7E7" w14:textId="77777777" w:rsidR="003B1C97" w:rsidRDefault="00000000">
      <w:pPr>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3B1C97" w:rsidSect="005C5633">
      <w:headerReference w:type="default" r:id="rId13"/>
      <w:pgSz w:w="11906" w:h="16838"/>
      <w:pgMar w:top="567" w:right="851" w:bottom="567"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43EDD" w14:textId="77777777" w:rsidR="00EB328F" w:rsidRDefault="00EB328F">
      <w:pPr>
        <w:spacing w:after="0" w:line="240" w:lineRule="auto"/>
      </w:pPr>
      <w:r>
        <w:separator/>
      </w:r>
    </w:p>
  </w:endnote>
  <w:endnote w:type="continuationSeparator" w:id="0">
    <w:p w14:paraId="503F52BE" w14:textId="77777777" w:rsidR="00EB328F" w:rsidRDefault="00EB3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6C92C" w14:textId="77777777" w:rsidR="00EB328F" w:rsidRDefault="00EB328F">
      <w:pPr>
        <w:spacing w:after="0" w:line="240" w:lineRule="auto"/>
      </w:pPr>
      <w:r>
        <w:separator/>
      </w:r>
    </w:p>
  </w:footnote>
  <w:footnote w:type="continuationSeparator" w:id="0">
    <w:p w14:paraId="3D7FBE4A" w14:textId="77777777" w:rsidR="00EB328F" w:rsidRDefault="00EB3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7573951"/>
    </w:sdtPr>
    <w:sdtContent>
      <w:p w14:paraId="1D0685F5" w14:textId="77777777" w:rsidR="003B1C97" w:rsidRDefault="00000000">
        <w:pPr>
          <w:pStyle w:val="a7"/>
        </w:pPr>
        <w:r>
          <w:fldChar w:fldCharType="begin"/>
        </w:r>
        <w:r>
          <w:instrText xml:space="preserve"> PAGE </w:instrText>
        </w:r>
        <w:r>
          <w:fldChar w:fldCharType="separate"/>
        </w:r>
        <w:r>
          <w:t>18</w:t>
        </w:r>
        <w:r>
          <w:fldChar w:fldCharType="end"/>
        </w:r>
      </w:p>
    </w:sdtContent>
  </w:sdt>
  <w:p w14:paraId="1E4DC932" w14:textId="77777777" w:rsidR="003B1C97" w:rsidRDefault="003B1C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C97"/>
    <w:rsid w:val="00013CE4"/>
    <w:rsid w:val="003B1C97"/>
    <w:rsid w:val="005C5633"/>
    <w:rsid w:val="007878E8"/>
    <w:rsid w:val="007D578E"/>
    <w:rsid w:val="00865A31"/>
    <w:rsid w:val="009D0049"/>
    <w:rsid w:val="00B361F2"/>
    <w:rsid w:val="00C01729"/>
    <w:rsid w:val="00EB328F"/>
  </w:rsids>
  <m:mathPr>
    <m:mathFont m:val="Cambria Math"/>
    <m:brkBin m:val="before"/>
    <m:brkBinSub m:val="--"/>
    <m:smallFrac m:val="0"/>
    <m:dispDef/>
    <m:lMargin m:val="0"/>
    <m:rMargin m:val="0"/>
    <m:defJc m:val="centerGroup"/>
    <m:wrapIndent m:val="1440"/>
    <m:intLim m:val="subSup"/>
    <m:naryLim m:val="undOvr"/>
  </m:mathPr>
  <w:themeFontLang w:val="ru-RU"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2CFA5"/>
  <w15:docId w15:val="{C31F1B0B-3967-40C9-8BF0-0F8FC48F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bidi="ar-SA"/>
    </w:rPr>
  </w:style>
  <w:style w:type="paragraph" w:styleId="1">
    <w:name w:val="heading 1"/>
    <w:basedOn w:val="a"/>
    <w:next w:val="a"/>
    <w:link w:val="10"/>
    <w:qFormat/>
    <w:pPr>
      <w:keepNext/>
      <w:spacing w:before="240" w:after="240" w:line="240" w:lineRule="auto"/>
      <w:jc w:val="center"/>
      <w:outlineLvl w:val="0"/>
    </w:pPr>
    <w:rPr>
      <w:rFonts w:ascii="Times New Roman" w:eastAsia="Times New Roman" w:hAnsi="Times New Roman" w:cs="Arial"/>
      <w:b/>
      <w:bCs/>
      <w:kern w:val="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semiHidden/>
    <w:qFormat/>
    <w:rPr>
      <w:vertAlign w:val="superscript"/>
    </w:rPr>
  </w:style>
  <w:style w:type="character" w:styleId="a4">
    <w:name w:val="footnote reference"/>
    <w:rPr>
      <w:vertAlign w:val="superscript"/>
    </w:rPr>
  </w:style>
  <w:style w:type="character" w:styleId="a5">
    <w:name w:val="Hyperlink"/>
    <w:basedOn w:val="a0"/>
    <w:uiPriority w:val="99"/>
    <w:semiHidden/>
    <w:unhideWhenUsed/>
    <w:qFormat/>
    <w:rPr>
      <w:color w:val="0000FF"/>
      <w:u w:val="single"/>
    </w:rPr>
  </w:style>
  <w:style w:type="character" w:customStyle="1" w:styleId="10">
    <w:name w:val="Заголовок 1 Знак"/>
    <w:basedOn w:val="a0"/>
    <w:link w:val="1"/>
    <w:qFormat/>
    <w:rPr>
      <w:rFonts w:ascii="Times New Roman" w:eastAsia="Times New Roman" w:hAnsi="Times New Roman" w:cs="Arial"/>
      <w:b/>
      <w:bCs/>
      <w:kern w:val="2"/>
      <w:sz w:val="28"/>
      <w:szCs w:val="32"/>
      <w:lang w:eastAsia="ru-RU"/>
    </w:rPr>
  </w:style>
  <w:style w:type="character" w:customStyle="1" w:styleId="a6">
    <w:name w:val="Верхний колонтитул Знак"/>
    <w:basedOn w:val="a0"/>
    <w:link w:val="a7"/>
    <w:uiPriority w:val="99"/>
    <w:qFormat/>
    <w:rPr>
      <w:rFonts w:ascii="Times New Roman" w:eastAsia="Times New Roman" w:hAnsi="Times New Roman" w:cs="Times New Roman"/>
      <w:szCs w:val="28"/>
      <w:lang w:eastAsia="ru-RU"/>
    </w:rPr>
  </w:style>
  <w:style w:type="character" w:customStyle="1" w:styleId="a8">
    <w:name w:val="Текст сноски Знак"/>
    <w:basedOn w:val="a0"/>
    <w:link w:val="a9"/>
    <w:semiHidden/>
    <w:qFormat/>
    <w:rPr>
      <w:rFonts w:ascii="Times New Roman" w:eastAsia="Times New Roman" w:hAnsi="Times New Roman" w:cs="Times New Roman"/>
      <w:sz w:val="20"/>
      <w:szCs w:val="20"/>
      <w:lang w:eastAsia="ru-RU"/>
    </w:rPr>
  </w:style>
  <w:style w:type="character" w:customStyle="1" w:styleId="aa">
    <w:name w:val="Основной текст с отступом Знак"/>
    <w:basedOn w:val="a0"/>
    <w:link w:val="ab"/>
    <w:semiHidden/>
    <w:qFormat/>
    <w:rPr>
      <w:rFonts w:ascii="Times New Roman" w:eastAsia="Times New Roman" w:hAnsi="Times New Roman" w:cs="Times New Roman"/>
      <w:sz w:val="28"/>
      <w:szCs w:val="24"/>
      <w:lang w:eastAsia="ru-RU"/>
    </w:rPr>
  </w:style>
  <w:style w:type="character" w:customStyle="1" w:styleId="ac">
    <w:name w:val="Нижний колонтитул Знак"/>
    <w:basedOn w:val="a0"/>
    <w:link w:val="ad"/>
    <w:uiPriority w:val="99"/>
    <w:semiHidden/>
    <w:qFormat/>
  </w:style>
  <w:style w:type="character" w:customStyle="1" w:styleId="ae">
    <w:name w:val="Подзаголовок Знак"/>
    <w:basedOn w:val="a0"/>
    <w:link w:val="af"/>
    <w:qFormat/>
    <w:rPr>
      <w:rFonts w:ascii="Times New Roman" w:eastAsia="Times New Roman" w:hAnsi="Times New Roman" w:cs="Times New Roman"/>
      <w:b/>
      <w:sz w:val="36"/>
      <w:szCs w:val="20"/>
      <w:lang w:eastAsia="ru-RU"/>
      <w14:shadow w14:blurRad="50800" w14:dist="38100" w14:dir="2700000" w14:sx="100000" w14:sy="100000" w14:kx="0" w14:ky="0" w14:algn="tl">
        <w14:srgbClr w14:val="000000">
          <w14:alpha w14:val="60000"/>
        </w14:srgbClr>
      </w14:shadow>
    </w:rPr>
  </w:style>
  <w:style w:type="paragraph" w:styleId="af0">
    <w:name w:val="Title"/>
    <w:basedOn w:val="a"/>
    <w:next w:val="af1"/>
    <w:qFormat/>
    <w:pPr>
      <w:keepNext/>
      <w:spacing w:before="240" w:after="120"/>
    </w:pPr>
    <w:rPr>
      <w:rFonts w:ascii="Liberation Sans" w:eastAsia="Microsoft YaHei" w:hAnsi="Liberation Sans" w:cs="Arial"/>
      <w:sz w:val="28"/>
      <w:szCs w:val="28"/>
    </w:rPr>
  </w:style>
  <w:style w:type="paragraph" w:styleId="af1">
    <w:name w:val="Body Text"/>
    <w:basedOn w:val="a"/>
    <w:pPr>
      <w:spacing w:after="140"/>
    </w:pPr>
  </w:style>
  <w:style w:type="paragraph" w:styleId="af2">
    <w:name w:val="List"/>
    <w:basedOn w:val="af1"/>
    <w:rPr>
      <w:rFonts w:cs="Arial"/>
    </w:rPr>
  </w:style>
  <w:style w:type="paragraph" w:styleId="af3">
    <w:name w:val="caption"/>
    <w:basedOn w:val="a"/>
    <w:next w:val="a"/>
    <w:qFormat/>
    <w:pPr>
      <w:spacing w:after="0" w:line="240" w:lineRule="auto"/>
    </w:pPr>
    <w:rPr>
      <w:rFonts w:ascii="Times New Roman" w:eastAsia="Times New Roman" w:hAnsi="Times New Roman" w:cs="Times New Roman"/>
      <w:sz w:val="24"/>
      <w:szCs w:val="20"/>
      <w:lang w:eastAsia="ru-RU"/>
    </w:rPr>
  </w:style>
  <w:style w:type="paragraph" w:styleId="af4">
    <w:name w:val="index heading"/>
    <w:basedOn w:val="a"/>
    <w:qFormat/>
    <w:pPr>
      <w:suppressLineNumbers/>
    </w:pPr>
    <w:rPr>
      <w:rFonts w:cs="Arial"/>
    </w:rPr>
  </w:style>
  <w:style w:type="paragraph" w:styleId="a9">
    <w:name w:val="footnote text"/>
    <w:basedOn w:val="a"/>
    <w:link w:val="a8"/>
    <w:semiHidden/>
    <w:qFormat/>
    <w:pPr>
      <w:spacing w:after="0" w:line="240" w:lineRule="auto"/>
    </w:pPr>
    <w:rPr>
      <w:rFonts w:ascii="Times New Roman" w:eastAsia="Times New Roman" w:hAnsi="Times New Roman" w:cs="Times New Roman"/>
      <w:sz w:val="20"/>
      <w:szCs w:val="20"/>
      <w:lang w:eastAsia="ru-RU"/>
    </w:rPr>
  </w:style>
  <w:style w:type="paragraph" w:customStyle="1" w:styleId="af5">
    <w:name w:val="Колонтитул"/>
    <w:basedOn w:val="a"/>
    <w:qFormat/>
  </w:style>
  <w:style w:type="paragraph" w:styleId="a7">
    <w:name w:val="header"/>
    <w:basedOn w:val="a"/>
    <w:link w:val="a6"/>
    <w:uiPriority w:val="99"/>
    <w:qFormat/>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b">
    <w:name w:val="Body Text Indent"/>
    <w:basedOn w:val="a"/>
    <w:link w:val="aa"/>
    <w:semiHidden/>
    <w:qFormat/>
    <w:pPr>
      <w:spacing w:after="0" w:line="360" w:lineRule="auto"/>
      <w:ind w:firstLine="709"/>
      <w:jc w:val="both"/>
    </w:pPr>
    <w:rPr>
      <w:rFonts w:ascii="Times New Roman" w:eastAsia="Times New Roman" w:hAnsi="Times New Roman" w:cs="Times New Roman"/>
      <w:sz w:val="28"/>
      <w:szCs w:val="24"/>
      <w:lang w:eastAsia="ru-RU"/>
    </w:rPr>
  </w:style>
  <w:style w:type="paragraph" w:styleId="ad">
    <w:name w:val="footer"/>
    <w:basedOn w:val="a"/>
    <w:link w:val="ac"/>
    <w:uiPriority w:val="99"/>
    <w:semiHidden/>
    <w:unhideWhenUsed/>
    <w:qFormat/>
    <w:pPr>
      <w:tabs>
        <w:tab w:val="center" w:pos="4677"/>
        <w:tab w:val="right" w:pos="9355"/>
      </w:tabs>
      <w:spacing w:after="0" w:line="240" w:lineRule="auto"/>
    </w:pPr>
  </w:style>
  <w:style w:type="paragraph" w:styleId="af6">
    <w:name w:val="Normal (Web)"/>
    <w:uiPriority w:val="99"/>
    <w:semiHidden/>
    <w:unhideWhenUsed/>
    <w:qFormat/>
    <w:pPr>
      <w:spacing w:beforeAutospacing="1" w:afterAutospacing="1"/>
    </w:pPr>
    <w:rPr>
      <w:sz w:val="24"/>
      <w:szCs w:val="24"/>
      <w:lang w:val="en-US" w:bidi="ar-SA"/>
    </w:rPr>
  </w:style>
  <w:style w:type="paragraph" w:styleId="af">
    <w:name w:val="Subtitle"/>
    <w:basedOn w:val="a"/>
    <w:link w:val="ae"/>
    <w:qFormat/>
    <w:pPr>
      <w:spacing w:after="0" w:line="240" w:lineRule="auto"/>
      <w:jc w:val="center"/>
    </w:pPr>
    <w:rPr>
      <w:rFonts w:ascii="Times New Roman" w:eastAsia="Times New Roman" w:hAnsi="Times New Roman" w:cs="Times New Roman"/>
      <w:b/>
      <w:sz w:val="36"/>
      <w:szCs w:val="20"/>
      <w:lang w:eastAsia="ru-RU"/>
      <w14:shadow w14:blurRad="50800" w14:dist="38100" w14:dir="2700000" w14:sx="100000" w14:sy="100000" w14:kx="0" w14:ky="0" w14:algn="tl">
        <w14:srgbClr w14:val="000000">
          <w14:alpha w14:val="60000"/>
        </w14:srgbClr>
      </w14:shadow>
    </w:rPr>
  </w:style>
  <w:style w:type="paragraph" w:styleId="af7">
    <w:name w:val="List Paragraph"/>
    <w:basedOn w:val="a"/>
    <w:uiPriority w:val="34"/>
    <w:qFormat/>
    <w:pPr>
      <w:ind w:left="720"/>
      <w:contextualSpacing/>
    </w:pPr>
  </w:style>
  <w:style w:type="paragraph" w:customStyle="1" w:styleId="ConsPlusNormal">
    <w:name w:val="ConsPlusNormal"/>
    <w:qFormat/>
    <w:pPr>
      <w:widowControl w:val="0"/>
      <w:ind w:firstLine="720"/>
    </w:pPr>
    <w:rPr>
      <w:rFonts w:eastAsia="Times New Roman"/>
      <w:sz w:val="28"/>
      <w:szCs w:val="28"/>
      <w:lang w:eastAsia="ru-RU" w:bidi="ar-SA"/>
    </w:rPr>
  </w:style>
  <w:style w:type="paragraph" w:customStyle="1" w:styleId="ConsNormal">
    <w:name w:val="ConsNormal"/>
    <w:qFormat/>
    <w:pPr>
      <w:widowControl w:val="0"/>
      <w:ind w:firstLine="720"/>
    </w:pPr>
    <w:rPr>
      <w:rFonts w:ascii="Arial" w:eastAsia="Times New Roman" w:hAnsi="Arial" w:cs="Arial"/>
      <w:sz w:val="16"/>
      <w:szCs w:val="16"/>
      <w:lang w:eastAsia="ru-RU" w:bidi="ar-SA"/>
    </w:rPr>
  </w:style>
  <w:style w:type="paragraph" w:customStyle="1" w:styleId="14-15">
    <w:name w:val="текст14-15"/>
    <w:basedOn w:val="a"/>
    <w:qFormat/>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pPr>
      <w:spacing w:line="360" w:lineRule="auto"/>
      <w:ind w:firstLine="709"/>
    </w:pPr>
    <w:rPr>
      <w:rFonts w:ascii="Times New Roman" w:eastAsia="Calibri" w:hAnsi="Times New Roman"/>
      <w:sz w:val="28"/>
      <w:szCs w:val="28"/>
      <w:lang w:eastAsia="ru-RU"/>
    </w:rPr>
  </w:style>
  <w:style w:type="paragraph" w:customStyle="1" w:styleId="11">
    <w:name w:val="1"/>
    <w:basedOn w:val="a"/>
    <w:qFormat/>
    <w:pPr>
      <w:spacing w:line="360" w:lineRule="auto"/>
      <w:ind w:firstLine="709"/>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CAB37-4069-4217-8EFA-249A2658D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5559</Words>
  <Characters>31687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dc:description/>
  <cp:lastModifiedBy>Бодунова Татьяна Александровна</cp:lastModifiedBy>
  <cp:revision>3</cp:revision>
  <cp:lastPrinted>2016-05-19T08:47:00Z</cp:lastPrinted>
  <dcterms:created xsi:type="dcterms:W3CDTF">2026-01-27T11:33:00Z</dcterms:created>
  <dcterms:modified xsi:type="dcterms:W3CDTF">2026-01-27T12:25:00Z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33715BCBCB504AEE8C17CCD4E0C51864_13</vt:lpwstr>
  </property>
  <property fmtid="{D5CDD505-2E9C-101B-9397-08002B2CF9AE}" pid="3" name="KSOProductBuildVer">
    <vt:lpwstr>1049-12.2.0.23196</vt:lpwstr>
  </property>
</Properties>
</file>